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D0" w:rsidRDefault="00B117D0" w:rsidP="006A584C">
      <w:pPr>
        <w:tabs>
          <w:tab w:val="left" w:pos="7755"/>
        </w:tabs>
        <w:spacing w:after="29" w:line="256" w:lineRule="auto"/>
        <w:ind w:right="50" w:firstLine="709"/>
        <w:jc w:val="both"/>
        <w:rPr>
          <w:color w:val="000000"/>
          <w:sz w:val="32"/>
          <w:szCs w:val="22"/>
        </w:rPr>
      </w:pPr>
    </w:p>
    <w:p w:rsidR="006A584C" w:rsidRDefault="006A584C" w:rsidP="00A10580">
      <w:pPr>
        <w:tabs>
          <w:tab w:val="left" w:pos="7110"/>
          <w:tab w:val="left" w:pos="7755"/>
        </w:tabs>
        <w:spacing w:after="29" w:line="256" w:lineRule="auto"/>
        <w:ind w:right="50" w:firstLine="709"/>
        <w:jc w:val="both"/>
        <w:rPr>
          <w:color w:val="000000"/>
          <w:sz w:val="32"/>
          <w:szCs w:val="22"/>
        </w:rPr>
      </w:pPr>
      <w:r w:rsidRPr="006A584C">
        <w:rPr>
          <w:color w:val="000000"/>
          <w:sz w:val="32"/>
          <w:szCs w:val="22"/>
        </w:rPr>
        <w:t xml:space="preserve">  </w:t>
      </w:r>
      <w:r>
        <w:rPr>
          <w:color w:val="000000"/>
          <w:sz w:val="32"/>
          <w:szCs w:val="22"/>
        </w:rPr>
        <w:tab/>
      </w:r>
      <w:r w:rsidR="00A10580">
        <w:rPr>
          <w:color w:val="000000"/>
          <w:sz w:val="32"/>
          <w:szCs w:val="22"/>
        </w:rPr>
        <w:t>ПРОЕКТ</w:t>
      </w:r>
      <w:bookmarkStart w:id="0" w:name="_GoBack"/>
      <w:bookmarkEnd w:id="0"/>
      <w:r w:rsidR="00A10580">
        <w:rPr>
          <w:color w:val="000000"/>
          <w:sz w:val="32"/>
          <w:szCs w:val="22"/>
        </w:rPr>
        <w:tab/>
      </w:r>
    </w:p>
    <w:p w:rsidR="006A584C" w:rsidRPr="006A584C" w:rsidRDefault="00C93DDE" w:rsidP="00C93DDE">
      <w:pPr>
        <w:spacing w:after="29" w:line="256" w:lineRule="auto"/>
        <w:ind w:right="50"/>
        <w:jc w:val="both"/>
        <w:rPr>
          <w:color w:val="000000"/>
          <w:sz w:val="28"/>
          <w:szCs w:val="22"/>
        </w:rPr>
      </w:pPr>
      <w:r>
        <w:rPr>
          <w:color w:val="000000"/>
          <w:sz w:val="32"/>
          <w:szCs w:val="22"/>
        </w:rPr>
        <w:t xml:space="preserve">          </w:t>
      </w:r>
      <w:r w:rsidR="006A584C" w:rsidRPr="006A584C">
        <w:rPr>
          <w:color w:val="000000"/>
          <w:sz w:val="32"/>
          <w:szCs w:val="22"/>
        </w:rPr>
        <w:t>Администрация Правобережненского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r w:rsidRPr="006A584C">
        <w:rPr>
          <w:color w:val="000000"/>
          <w:sz w:val="32"/>
          <w:szCs w:val="22"/>
        </w:rPr>
        <w:t>Нохчийн  Республикин  Соьлжа-Г</w:t>
      </w:r>
      <w:r w:rsidRPr="006A584C">
        <w:rPr>
          <w:color w:val="000000"/>
          <w:sz w:val="32"/>
          <w:szCs w:val="22"/>
          <w:lang w:val="en-US"/>
        </w:rPr>
        <w:t>I</w:t>
      </w:r>
      <w:r w:rsidRPr="006A584C">
        <w:rPr>
          <w:color w:val="000000"/>
          <w:sz w:val="32"/>
          <w:szCs w:val="22"/>
        </w:rPr>
        <w:t>алин муниципальни къоштан</w:t>
      </w:r>
    </w:p>
    <w:p w:rsidR="006A584C" w:rsidRPr="006A584C" w:rsidRDefault="006A584C" w:rsidP="006A584C">
      <w:pPr>
        <w:spacing w:line="266" w:lineRule="auto"/>
        <w:ind w:firstLine="710"/>
        <w:jc w:val="center"/>
        <w:rPr>
          <w:color w:val="000000"/>
          <w:sz w:val="28"/>
          <w:szCs w:val="22"/>
        </w:rPr>
      </w:pPr>
      <w:r w:rsidRPr="006A584C">
        <w:rPr>
          <w:color w:val="000000"/>
          <w:sz w:val="32"/>
          <w:szCs w:val="32"/>
        </w:rPr>
        <w:t>Аьхкин-Борзен юьртан</w:t>
      </w:r>
      <w:r w:rsidRPr="006A584C">
        <w:rPr>
          <w:color w:val="000000"/>
          <w:sz w:val="26"/>
          <w:szCs w:val="22"/>
        </w:rPr>
        <w:t xml:space="preserve"> </w:t>
      </w:r>
      <w:r w:rsidRPr="006A584C">
        <w:rPr>
          <w:color w:val="000000"/>
          <w:sz w:val="32"/>
          <w:szCs w:val="22"/>
        </w:rPr>
        <w:t>администраци</w:t>
      </w:r>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П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4C3A29" w:rsidRDefault="001E2FE0" w:rsidP="00C93DDE">
      <w:pPr>
        <w:tabs>
          <w:tab w:val="left" w:pos="3261"/>
          <w:tab w:val="left" w:pos="3703"/>
        </w:tabs>
        <w:jc w:val="center"/>
        <w:rPr>
          <w:sz w:val="32"/>
          <w:szCs w:val="32"/>
        </w:rPr>
      </w:pPr>
      <w:r>
        <w:rPr>
          <w:sz w:val="32"/>
          <w:szCs w:val="32"/>
        </w:rPr>
        <w:t xml:space="preserve">        </w:t>
      </w:r>
    </w:p>
    <w:p w:rsidR="006A5A4A" w:rsidRDefault="006A5A4A" w:rsidP="00671D6C">
      <w:pPr>
        <w:jc w:val="center"/>
        <w:rPr>
          <w:b/>
          <w:sz w:val="28"/>
          <w:szCs w:val="28"/>
        </w:rPr>
      </w:pPr>
      <w:r w:rsidRPr="00885E98">
        <w:rPr>
          <w:b/>
          <w:sz w:val="28"/>
          <w:szCs w:val="28"/>
        </w:rPr>
        <w:t>Об основных</w:t>
      </w:r>
      <w:r w:rsidR="00671D6C">
        <w:rPr>
          <w:b/>
          <w:sz w:val="28"/>
          <w:szCs w:val="28"/>
        </w:rPr>
        <w:t xml:space="preserve"> направлениях бюджетной </w:t>
      </w:r>
      <w:r w:rsidRPr="00885E98">
        <w:rPr>
          <w:b/>
          <w:sz w:val="28"/>
          <w:szCs w:val="28"/>
        </w:rPr>
        <w:t xml:space="preserve">и налоговой политики </w:t>
      </w:r>
      <w:r w:rsidR="00671D6C">
        <w:rPr>
          <w:b/>
          <w:sz w:val="28"/>
          <w:szCs w:val="28"/>
        </w:rPr>
        <w:t>а</w:t>
      </w:r>
      <w:r>
        <w:rPr>
          <w:b/>
          <w:sz w:val="28"/>
          <w:szCs w:val="28"/>
        </w:rPr>
        <w:t>дминистрации Правобережне</w:t>
      </w:r>
      <w:r w:rsidR="00671D6C">
        <w:rPr>
          <w:b/>
          <w:sz w:val="28"/>
          <w:szCs w:val="28"/>
        </w:rPr>
        <w:t xml:space="preserve">нского </w:t>
      </w:r>
      <w:r>
        <w:rPr>
          <w:b/>
          <w:sz w:val="28"/>
          <w:szCs w:val="28"/>
        </w:rPr>
        <w:t>сельского поселения</w:t>
      </w:r>
      <w:r w:rsidRPr="00885E98">
        <w:rPr>
          <w:b/>
          <w:sz w:val="28"/>
          <w:szCs w:val="28"/>
        </w:rPr>
        <w:t xml:space="preserve"> </w:t>
      </w:r>
      <w:r w:rsidR="00671D6C">
        <w:rPr>
          <w:b/>
          <w:sz w:val="28"/>
          <w:szCs w:val="28"/>
        </w:rPr>
        <w:t xml:space="preserve">Грозненского </w:t>
      </w:r>
      <w:r>
        <w:rPr>
          <w:b/>
          <w:sz w:val="28"/>
          <w:szCs w:val="28"/>
        </w:rPr>
        <w:t xml:space="preserve">муниципального района </w:t>
      </w:r>
      <w:r w:rsidRPr="00885E98">
        <w:rPr>
          <w:b/>
          <w:sz w:val="28"/>
          <w:szCs w:val="28"/>
        </w:rPr>
        <w:t>на 202</w:t>
      </w:r>
      <w:r>
        <w:rPr>
          <w:b/>
          <w:sz w:val="28"/>
          <w:szCs w:val="28"/>
        </w:rPr>
        <w:t>1</w:t>
      </w:r>
      <w:r w:rsidRPr="00885E98">
        <w:rPr>
          <w:b/>
          <w:sz w:val="28"/>
          <w:szCs w:val="28"/>
        </w:rPr>
        <w:t xml:space="preserve"> год</w:t>
      </w:r>
    </w:p>
    <w:p w:rsidR="006A5A4A" w:rsidRPr="00BD47F2" w:rsidRDefault="006A5A4A" w:rsidP="006A5A4A">
      <w:pPr>
        <w:rPr>
          <w:b/>
          <w:sz w:val="28"/>
          <w:szCs w:val="28"/>
        </w:rPr>
      </w:pPr>
    </w:p>
    <w:p w:rsidR="00671D6C" w:rsidRDefault="006A5A4A" w:rsidP="006A5A4A">
      <w:pPr>
        <w:jc w:val="both"/>
        <w:rPr>
          <w:sz w:val="28"/>
          <w:szCs w:val="28"/>
        </w:rPr>
      </w:pPr>
      <w:r>
        <w:rPr>
          <w:sz w:val="28"/>
          <w:szCs w:val="28"/>
        </w:rPr>
        <w:tab/>
        <w:t>В соответствии с требованиями пункта 2 статьи 172 Бюджетного кодекса Российской Федерации и в цел</w:t>
      </w:r>
      <w:r w:rsidR="00F658D5">
        <w:rPr>
          <w:sz w:val="28"/>
          <w:szCs w:val="28"/>
        </w:rPr>
        <w:t>ях разработки проекта бюджета   а</w:t>
      </w:r>
      <w:r>
        <w:rPr>
          <w:sz w:val="28"/>
          <w:szCs w:val="28"/>
        </w:rPr>
        <w:t xml:space="preserve">дминистрации Правобережненского сельского поселения Грозненского муниципального района </w:t>
      </w:r>
    </w:p>
    <w:p w:rsidR="00671D6C" w:rsidRDefault="00671D6C" w:rsidP="006A5A4A">
      <w:pPr>
        <w:jc w:val="both"/>
        <w:rPr>
          <w:sz w:val="28"/>
          <w:szCs w:val="28"/>
        </w:rPr>
      </w:pPr>
    </w:p>
    <w:p w:rsidR="00671D6C" w:rsidRDefault="00671D6C" w:rsidP="006A5A4A">
      <w:pPr>
        <w:jc w:val="both"/>
        <w:rPr>
          <w:sz w:val="28"/>
          <w:szCs w:val="28"/>
        </w:rPr>
      </w:pPr>
      <w:r>
        <w:rPr>
          <w:sz w:val="28"/>
          <w:szCs w:val="28"/>
        </w:rPr>
        <w:t>ПОСТАНОВЛЯЕТ:</w:t>
      </w:r>
    </w:p>
    <w:p w:rsidR="00671D6C" w:rsidRDefault="00671D6C" w:rsidP="006A5A4A">
      <w:pPr>
        <w:jc w:val="both"/>
        <w:rPr>
          <w:sz w:val="28"/>
          <w:szCs w:val="28"/>
        </w:rPr>
      </w:pPr>
    </w:p>
    <w:p w:rsidR="006A5A4A" w:rsidRDefault="006A5A4A" w:rsidP="006A5A4A">
      <w:pPr>
        <w:ind w:firstLine="708"/>
        <w:jc w:val="both"/>
        <w:rPr>
          <w:sz w:val="28"/>
          <w:szCs w:val="28"/>
        </w:rPr>
      </w:pPr>
      <w:r>
        <w:rPr>
          <w:sz w:val="28"/>
          <w:szCs w:val="28"/>
        </w:rPr>
        <w:t xml:space="preserve">1. </w:t>
      </w:r>
      <w:r w:rsidRPr="00856E12">
        <w:rPr>
          <w:sz w:val="28"/>
          <w:szCs w:val="28"/>
        </w:rPr>
        <w:t>Утвердить основные направления бюджетной политики</w:t>
      </w:r>
      <w:r w:rsidR="007F7736">
        <w:rPr>
          <w:sz w:val="28"/>
          <w:szCs w:val="28"/>
        </w:rPr>
        <w:t xml:space="preserve"> а</w:t>
      </w:r>
      <w:r>
        <w:rPr>
          <w:sz w:val="28"/>
          <w:szCs w:val="28"/>
        </w:rPr>
        <w:t>дминистрации</w:t>
      </w:r>
      <w:r w:rsidRPr="00856E12">
        <w:rPr>
          <w:sz w:val="28"/>
          <w:szCs w:val="28"/>
        </w:rPr>
        <w:t xml:space="preserve"> </w:t>
      </w:r>
      <w:r>
        <w:rPr>
          <w:sz w:val="28"/>
          <w:szCs w:val="28"/>
        </w:rPr>
        <w:t>Правобережненского сельского поселения на 2021 год  (Приложение №1).</w:t>
      </w:r>
    </w:p>
    <w:p w:rsidR="006A5A4A" w:rsidRDefault="006A5A4A" w:rsidP="006A5A4A">
      <w:pPr>
        <w:ind w:firstLine="708"/>
        <w:jc w:val="both"/>
        <w:rPr>
          <w:sz w:val="28"/>
          <w:szCs w:val="28"/>
        </w:rPr>
      </w:pPr>
      <w:r>
        <w:rPr>
          <w:sz w:val="28"/>
          <w:szCs w:val="28"/>
        </w:rPr>
        <w:t xml:space="preserve">2. </w:t>
      </w:r>
      <w:r w:rsidRPr="00856E12">
        <w:rPr>
          <w:sz w:val="28"/>
          <w:szCs w:val="28"/>
        </w:rPr>
        <w:t xml:space="preserve">Утвердить основные направления </w:t>
      </w:r>
      <w:r>
        <w:rPr>
          <w:sz w:val="28"/>
          <w:szCs w:val="28"/>
        </w:rPr>
        <w:t>налоговой</w:t>
      </w:r>
      <w:r w:rsidRPr="00856E12">
        <w:rPr>
          <w:sz w:val="28"/>
          <w:szCs w:val="28"/>
        </w:rPr>
        <w:t xml:space="preserve"> политики </w:t>
      </w:r>
      <w:r w:rsidR="007F7736">
        <w:rPr>
          <w:sz w:val="28"/>
          <w:szCs w:val="28"/>
        </w:rPr>
        <w:t>а</w:t>
      </w:r>
      <w:r>
        <w:rPr>
          <w:sz w:val="28"/>
          <w:szCs w:val="28"/>
        </w:rPr>
        <w:t>дминистрации Правобережненского сельского поселения на 2021 год  (Приложение №2).</w:t>
      </w:r>
    </w:p>
    <w:p w:rsidR="006A5A4A" w:rsidRDefault="006A5A4A" w:rsidP="006A5A4A">
      <w:pPr>
        <w:ind w:firstLine="708"/>
        <w:jc w:val="both"/>
        <w:rPr>
          <w:sz w:val="28"/>
          <w:szCs w:val="28"/>
        </w:rPr>
      </w:pPr>
      <w:r>
        <w:rPr>
          <w:sz w:val="28"/>
          <w:szCs w:val="28"/>
        </w:rPr>
        <w:t>3. Опубликовать настоящее постановление в газете «Зов земли».</w:t>
      </w:r>
    </w:p>
    <w:p w:rsidR="006A5A4A" w:rsidRDefault="006A5A4A" w:rsidP="006A5A4A">
      <w:pPr>
        <w:ind w:firstLine="708"/>
        <w:jc w:val="both"/>
        <w:rPr>
          <w:sz w:val="28"/>
          <w:szCs w:val="28"/>
        </w:rPr>
      </w:pPr>
      <w:r>
        <w:rPr>
          <w:sz w:val="28"/>
          <w:szCs w:val="28"/>
        </w:rPr>
        <w:t>4. Настоящее постановление вступает в силу со дня его опубликования в средствах массовой информации.</w:t>
      </w:r>
    </w:p>
    <w:p w:rsidR="006A5A4A" w:rsidRDefault="006A5A4A" w:rsidP="006A5A4A">
      <w:pPr>
        <w:rPr>
          <w:bCs/>
          <w:sz w:val="28"/>
          <w:szCs w:val="28"/>
        </w:rPr>
      </w:pPr>
    </w:p>
    <w:p w:rsidR="006A5A4A" w:rsidRDefault="006A5A4A" w:rsidP="006A5A4A">
      <w:pPr>
        <w:rPr>
          <w:bCs/>
          <w:sz w:val="28"/>
          <w:szCs w:val="28"/>
        </w:rPr>
      </w:pPr>
    </w:p>
    <w:p w:rsidR="006A5A4A" w:rsidRPr="000F6FF0" w:rsidRDefault="006A5A4A" w:rsidP="006A5A4A">
      <w:pPr>
        <w:spacing w:line="240" w:lineRule="exact"/>
        <w:rPr>
          <w:b/>
          <w:color w:val="000000"/>
          <w:spacing w:val="2"/>
          <w:sz w:val="28"/>
          <w:szCs w:val="28"/>
        </w:rPr>
      </w:pPr>
    </w:p>
    <w:p w:rsidR="00671D6C" w:rsidRDefault="00671D6C" w:rsidP="00671D6C">
      <w:pPr>
        <w:tabs>
          <w:tab w:val="left" w:pos="6630"/>
        </w:tabs>
        <w:spacing w:line="240" w:lineRule="exact"/>
        <w:jc w:val="both"/>
        <w:rPr>
          <w:b/>
          <w:color w:val="000000"/>
          <w:spacing w:val="2"/>
          <w:sz w:val="28"/>
          <w:szCs w:val="28"/>
        </w:rPr>
      </w:pPr>
    </w:p>
    <w:p w:rsidR="00671D6C" w:rsidRDefault="00671D6C" w:rsidP="00671D6C">
      <w:pPr>
        <w:tabs>
          <w:tab w:val="left" w:pos="6630"/>
        </w:tabs>
        <w:spacing w:line="240" w:lineRule="exact"/>
        <w:jc w:val="both"/>
        <w:rPr>
          <w:b/>
          <w:color w:val="000000"/>
          <w:spacing w:val="2"/>
          <w:sz w:val="28"/>
          <w:szCs w:val="28"/>
        </w:rPr>
      </w:pPr>
    </w:p>
    <w:p w:rsidR="00671D6C" w:rsidRDefault="00671D6C" w:rsidP="00671D6C">
      <w:pPr>
        <w:tabs>
          <w:tab w:val="left" w:pos="6630"/>
        </w:tabs>
        <w:spacing w:line="240" w:lineRule="exact"/>
        <w:jc w:val="both"/>
        <w:rPr>
          <w:b/>
          <w:color w:val="000000"/>
          <w:spacing w:val="2"/>
          <w:sz w:val="28"/>
          <w:szCs w:val="28"/>
        </w:rPr>
      </w:pPr>
    </w:p>
    <w:p w:rsidR="00671D6C" w:rsidRDefault="00671D6C" w:rsidP="00671D6C">
      <w:pPr>
        <w:tabs>
          <w:tab w:val="left" w:pos="6630"/>
        </w:tabs>
        <w:spacing w:line="240" w:lineRule="exact"/>
        <w:jc w:val="both"/>
        <w:rPr>
          <w:b/>
          <w:color w:val="000000"/>
          <w:spacing w:val="2"/>
          <w:sz w:val="28"/>
          <w:szCs w:val="28"/>
        </w:rPr>
      </w:pPr>
    </w:p>
    <w:p w:rsidR="00671D6C" w:rsidRDefault="00671D6C" w:rsidP="00671D6C">
      <w:pPr>
        <w:tabs>
          <w:tab w:val="left" w:pos="6630"/>
        </w:tabs>
        <w:spacing w:line="240" w:lineRule="exact"/>
        <w:jc w:val="both"/>
        <w:rPr>
          <w:b/>
          <w:color w:val="000000"/>
          <w:spacing w:val="2"/>
          <w:sz w:val="28"/>
          <w:szCs w:val="28"/>
        </w:rPr>
      </w:pPr>
    </w:p>
    <w:p w:rsidR="00671D6C" w:rsidRDefault="00671D6C" w:rsidP="00671D6C">
      <w:pPr>
        <w:tabs>
          <w:tab w:val="left" w:pos="6630"/>
        </w:tabs>
        <w:spacing w:line="240" w:lineRule="exact"/>
        <w:jc w:val="both"/>
        <w:rPr>
          <w:b/>
          <w:color w:val="000000"/>
          <w:spacing w:val="2"/>
          <w:sz w:val="28"/>
          <w:szCs w:val="28"/>
        </w:rPr>
      </w:pPr>
    </w:p>
    <w:p w:rsidR="006A5A4A" w:rsidRPr="00671D6C" w:rsidRDefault="006A5A4A" w:rsidP="00671D6C">
      <w:pPr>
        <w:tabs>
          <w:tab w:val="left" w:pos="6630"/>
        </w:tabs>
        <w:spacing w:line="240" w:lineRule="exact"/>
        <w:jc w:val="both"/>
        <w:rPr>
          <w:color w:val="000000"/>
          <w:spacing w:val="2"/>
          <w:sz w:val="28"/>
          <w:szCs w:val="28"/>
        </w:rPr>
      </w:pPr>
      <w:r w:rsidRPr="00671D6C">
        <w:rPr>
          <w:color w:val="000000"/>
          <w:spacing w:val="2"/>
          <w:sz w:val="28"/>
          <w:szCs w:val="28"/>
        </w:rPr>
        <w:t xml:space="preserve">Глава администрации </w:t>
      </w:r>
      <w:r w:rsidR="00671D6C" w:rsidRPr="00671D6C">
        <w:rPr>
          <w:color w:val="000000"/>
          <w:spacing w:val="2"/>
          <w:sz w:val="28"/>
          <w:szCs w:val="28"/>
        </w:rPr>
        <w:tab/>
        <w:t xml:space="preserve">      Ш.Х.Джамалдаев</w:t>
      </w:r>
    </w:p>
    <w:p w:rsidR="006A5A4A" w:rsidRDefault="006A5A4A" w:rsidP="006A5A4A">
      <w:pPr>
        <w:pStyle w:val="ConsPlusNormal"/>
        <w:ind w:left="5103"/>
      </w:pPr>
    </w:p>
    <w:p w:rsidR="006A5A4A" w:rsidRDefault="006A5A4A" w:rsidP="006A5A4A">
      <w:pPr>
        <w:pStyle w:val="ConsPlusNormal"/>
        <w:ind w:left="5103"/>
      </w:pPr>
      <w:r>
        <w:t xml:space="preserve">                </w:t>
      </w:r>
    </w:p>
    <w:p w:rsidR="006A5A4A" w:rsidRDefault="006A5A4A" w:rsidP="006A5A4A">
      <w:pPr>
        <w:pStyle w:val="ConsPlusNormal"/>
        <w:ind w:left="5103"/>
      </w:pPr>
      <w:r>
        <w:t xml:space="preserve">    </w:t>
      </w:r>
    </w:p>
    <w:p w:rsidR="006A5A4A" w:rsidRDefault="006A5A4A" w:rsidP="006A5A4A">
      <w:pPr>
        <w:pStyle w:val="ConsPlusNormal"/>
        <w:ind w:left="5103"/>
      </w:pPr>
    </w:p>
    <w:p w:rsidR="006A5A4A" w:rsidRDefault="006A5A4A" w:rsidP="006A5A4A">
      <w:pPr>
        <w:pStyle w:val="ConsPlusNormal"/>
        <w:ind w:left="5103"/>
        <w:jc w:val="right"/>
      </w:pPr>
      <w:r>
        <w:t xml:space="preserve">                                         </w:t>
      </w:r>
    </w:p>
    <w:p w:rsidR="006A5A4A" w:rsidRDefault="006A5A4A" w:rsidP="006A5A4A">
      <w:pPr>
        <w:pStyle w:val="ConsPlusNormal"/>
        <w:ind w:left="5103"/>
        <w:jc w:val="right"/>
      </w:pPr>
    </w:p>
    <w:p w:rsidR="006A5A4A" w:rsidRDefault="006A5A4A" w:rsidP="006A5A4A">
      <w:pPr>
        <w:pStyle w:val="ConsPlusNormal"/>
        <w:ind w:left="5103"/>
        <w:jc w:val="right"/>
      </w:pPr>
    </w:p>
    <w:p w:rsidR="00671D6C" w:rsidRDefault="00671D6C" w:rsidP="006A5A4A">
      <w:pPr>
        <w:pStyle w:val="ConsPlusNormal"/>
        <w:ind w:left="5103"/>
        <w:jc w:val="right"/>
      </w:pPr>
    </w:p>
    <w:p w:rsidR="00671D6C" w:rsidRDefault="00671D6C" w:rsidP="006A5A4A">
      <w:pPr>
        <w:pStyle w:val="ConsPlusNormal"/>
        <w:ind w:left="5103"/>
        <w:jc w:val="right"/>
      </w:pPr>
    </w:p>
    <w:p w:rsidR="00671D6C" w:rsidRDefault="00671D6C" w:rsidP="006A5A4A">
      <w:pPr>
        <w:pStyle w:val="ConsPlusNormal"/>
        <w:ind w:left="5103"/>
        <w:jc w:val="right"/>
      </w:pPr>
    </w:p>
    <w:p w:rsidR="00671D6C" w:rsidRDefault="00671D6C" w:rsidP="006A5A4A">
      <w:pPr>
        <w:pStyle w:val="ConsPlusNormal"/>
        <w:ind w:left="5103"/>
        <w:jc w:val="right"/>
      </w:pPr>
    </w:p>
    <w:p w:rsidR="00671D6C" w:rsidRDefault="00671D6C" w:rsidP="006A5A4A">
      <w:pPr>
        <w:pStyle w:val="ConsPlusNormal"/>
        <w:ind w:left="5103"/>
        <w:jc w:val="right"/>
      </w:pPr>
    </w:p>
    <w:p w:rsidR="00671D6C" w:rsidRDefault="00671D6C" w:rsidP="006A5A4A">
      <w:pPr>
        <w:pStyle w:val="ConsPlusNormal"/>
        <w:ind w:left="5103"/>
        <w:jc w:val="right"/>
      </w:pPr>
    </w:p>
    <w:p w:rsidR="00D5725B" w:rsidRPr="00D5725B" w:rsidRDefault="00D5725B" w:rsidP="00D5725B">
      <w:pPr>
        <w:shd w:val="clear" w:color="auto" w:fill="FFFFFF"/>
        <w:jc w:val="right"/>
        <w:rPr>
          <w:color w:val="3C3C3C"/>
        </w:rPr>
      </w:pPr>
      <w:r w:rsidRPr="00D5725B">
        <w:rPr>
          <w:color w:val="3C3C3C"/>
        </w:rPr>
        <w:t xml:space="preserve">Приложение №1 </w:t>
      </w:r>
    </w:p>
    <w:p w:rsidR="00D5725B" w:rsidRPr="00D5725B" w:rsidRDefault="00D5725B" w:rsidP="00D5725B">
      <w:pPr>
        <w:shd w:val="clear" w:color="auto" w:fill="FFFFFF"/>
        <w:jc w:val="right"/>
        <w:rPr>
          <w:color w:val="3C3C3C"/>
        </w:rPr>
      </w:pPr>
      <w:r w:rsidRPr="00D5725B">
        <w:rPr>
          <w:color w:val="3C3C3C"/>
        </w:rPr>
        <w:t xml:space="preserve">                                                                      к постановлению администрации</w:t>
      </w:r>
    </w:p>
    <w:p w:rsidR="00D5725B" w:rsidRPr="00D5725B" w:rsidRDefault="00D5725B" w:rsidP="00D5725B">
      <w:pPr>
        <w:shd w:val="clear" w:color="auto" w:fill="FFFFFF"/>
        <w:jc w:val="right"/>
        <w:rPr>
          <w:color w:val="3C3C3C"/>
        </w:rPr>
      </w:pPr>
      <w:r w:rsidRPr="00D5725B">
        <w:rPr>
          <w:color w:val="3C3C3C"/>
        </w:rPr>
        <w:t xml:space="preserve"> Правобережненского сельского поселения</w:t>
      </w:r>
    </w:p>
    <w:p w:rsidR="00D5725B" w:rsidRPr="00D5725B" w:rsidRDefault="00D5725B" w:rsidP="00D5725B">
      <w:pPr>
        <w:shd w:val="clear" w:color="auto" w:fill="FFFFFF"/>
        <w:jc w:val="right"/>
        <w:rPr>
          <w:color w:val="3C3C3C"/>
        </w:rPr>
      </w:pPr>
      <w:r w:rsidRPr="00D5725B">
        <w:rPr>
          <w:color w:val="3C3C3C"/>
        </w:rPr>
        <w:t xml:space="preserve">                                                         от ______________ № _____ </w:t>
      </w:r>
    </w:p>
    <w:p w:rsidR="006A5A4A" w:rsidRPr="008760AD" w:rsidRDefault="006A5A4A" w:rsidP="006A5A4A">
      <w:pPr>
        <w:jc w:val="both"/>
        <w:rPr>
          <w:sz w:val="28"/>
          <w:szCs w:val="28"/>
          <w:u w:val="single"/>
        </w:rPr>
      </w:pPr>
    </w:p>
    <w:p w:rsidR="006A5A4A" w:rsidRDefault="006A5A4A" w:rsidP="006A5A4A">
      <w:pPr>
        <w:jc w:val="both"/>
        <w:rPr>
          <w:sz w:val="28"/>
          <w:szCs w:val="28"/>
        </w:rPr>
      </w:pPr>
    </w:p>
    <w:p w:rsidR="006A5A4A" w:rsidRPr="00671D6C" w:rsidRDefault="006A5A4A" w:rsidP="006A5A4A">
      <w:pPr>
        <w:pStyle w:val="ad"/>
        <w:jc w:val="center"/>
        <w:rPr>
          <w:rFonts w:ascii="Times New Roman" w:hAnsi="Times New Roman"/>
          <w:b/>
          <w:sz w:val="28"/>
          <w:szCs w:val="28"/>
        </w:rPr>
      </w:pPr>
      <w:r w:rsidRPr="00671D6C">
        <w:rPr>
          <w:rFonts w:ascii="Times New Roman" w:hAnsi="Times New Roman"/>
          <w:b/>
          <w:color w:val="000000"/>
          <w:sz w:val="28"/>
          <w:szCs w:val="28"/>
        </w:rPr>
        <w:t xml:space="preserve">Основные направления бюджетной политики                                                         </w:t>
      </w:r>
      <w:r w:rsidR="00671D6C">
        <w:rPr>
          <w:rFonts w:ascii="Times New Roman" w:hAnsi="Times New Roman"/>
          <w:b/>
          <w:color w:val="000000"/>
          <w:sz w:val="28"/>
          <w:szCs w:val="28"/>
        </w:rPr>
        <w:t>а</w:t>
      </w:r>
      <w:r w:rsidRPr="00671D6C">
        <w:rPr>
          <w:rFonts w:ascii="Times New Roman" w:hAnsi="Times New Roman"/>
          <w:b/>
          <w:color w:val="000000"/>
          <w:sz w:val="28"/>
          <w:szCs w:val="28"/>
        </w:rPr>
        <w:t xml:space="preserve">дминистрации </w:t>
      </w:r>
      <w:r w:rsidRPr="00671D6C">
        <w:rPr>
          <w:rFonts w:ascii="Times New Roman" w:hAnsi="Times New Roman"/>
          <w:b/>
          <w:sz w:val="28"/>
          <w:szCs w:val="28"/>
        </w:rPr>
        <w:t>Правобережненского Грозненского                             муниципального района сельского поселения</w:t>
      </w:r>
      <w:r w:rsidRPr="00671D6C">
        <w:rPr>
          <w:rFonts w:ascii="Times New Roman" w:hAnsi="Times New Roman"/>
          <w:b/>
          <w:color w:val="000000"/>
          <w:sz w:val="28"/>
          <w:szCs w:val="28"/>
        </w:rPr>
        <w:t xml:space="preserve"> на 2021                                                                            </w:t>
      </w:r>
      <w:r w:rsidRPr="00671D6C">
        <w:rPr>
          <w:rFonts w:ascii="Times New Roman" w:hAnsi="Times New Roman"/>
          <w:color w:val="000000"/>
          <w:sz w:val="28"/>
          <w:szCs w:val="28"/>
        </w:rPr>
        <w:t xml:space="preserve"> </w:t>
      </w:r>
    </w:p>
    <w:p w:rsidR="006A5A4A" w:rsidRPr="00671D6C" w:rsidRDefault="006A5A4A" w:rsidP="006A5A4A">
      <w:pPr>
        <w:pStyle w:val="ad"/>
        <w:ind w:firstLine="708"/>
        <w:jc w:val="both"/>
        <w:rPr>
          <w:rFonts w:ascii="Times New Roman" w:hAnsi="Times New Roman"/>
          <w:color w:val="000000"/>
          <w:sz w:val="28"/>
          <w:szCs w:val="28"/>
        </w:rPr>
      </w:pPr>
      <w:r w:rsidRPr="00671D6C">
        <w:rPr>
          <w:rFonts w:ascii="Times New Roman" w:hAnsi="Times New Roman"/>
          <w:color w:val="000000"/>
          <w:sz w:val="28"/>
          <w:szCs w:val="28"/>
        </w:rPr>
        <w:t xml:space="preserve">Настоящие основные </w:t>
      </w:r>
      <w:r w:rsidR="00F658D5">
        <w:rPr>
          <w:rFonts w:ascii="Times New Roman" w:hAnsi="Times New Roman"/>
          <w:color w:val="000000"/>
          <w:sz w:val="28"/>
          <w:szCs w:val="28"/>
        </w:rPr>
        <w:t>направления бюджетной политики а</w:t>
      </w:r>
      <w:r w:rsidRPr="00671D6C">
        <w:rPr>
          <w:rFonts w:ascii="Times New Roman" w:hAnsi="Times New Roman"/>
          <w:color w:val="000000"/>
          <w:sz w:val="28"/>
          <w:szCs w:val="28"/>
        </w:rPr>
        <w:t xml:space="preserve">дминистрации </w:t>
      </w:r>
      <w:r w:rsidRPr="00671D6C">
        <w:rPr>
          <w:rFonts w:ascii="Times New Roman" w:hAnsi="Times New Roman"/>
          <w:sz w:val="28"/>
          <w:szCs w:val="28"/>
        </w:rPr>
        <w:t>Правобережненского сельского поселения</w:t>
      </w:r>
      <w:r w:rsidRPr="00671D6C">
        <w:rPr>
          <w:rFonts w:ascii="Times New Roman" w:hAnsi="Times New Roman"/>
          <w:color w:val="000000"/>
          <w:sz w:val="28"/>
          <w:szCs w:val="28"/>
        </w:rPr>
        <w:t xml:space="preserve"> подготовлены и сформированы в соответствии с изменениями, вносимыми в Бюджетный кодекс РФ, Указов Президента Российской Федерации, основными параметрами прогноза социально-экономического развития района, изменениями бюджетного и налогового законодательств и являются основой для составления проекта местного бюджета на 2021 год.</w:t>
      </w:r>
    </w:p>
    <w:p w:rsidR="006A5A4A" w:rsidRPr="00671D6C" w:rsidRDefault="006A5A4A" w:rsidP="006A5A4A">
      <w:pPr>
        <w:pStyle w:val="ad"/>
        <w:ind w:firstLine="708"/>
        <w:jc w:val="both"/>
        <w:rPr>
          <w:rFonts w:ascii="Times New Roman" w:hAnsi="Times New Roman"/>
          <w:sz w:val="28"/>
          <w:szCs w:val="28"/>
        </w:rPr>
      </w:pPr>
      <w:r w:rsidRPr="00671D6C">
        <w:rPr>
          <w:rFonts w:ascii="Times New Roman" w:hAnsi="Times New Roman"/>
          <w:color w:val="000000"/>
          <w:sz w:val="28"/>
          <w:szCs w:val="28"/>
        </w:rPr>
        <w:t>Первоочередной задачей становится реализация уже принятых решений в рамках бюджета 2020 года, исполнение бюджета с внедрением новых работающих механизмов.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w:t>
      </w:r>
    </w:p>
    <w:p w:rsidR="006A5A4A" w:rsidRPr="00671D6C" w:rsidRDefault="008F5846" w:rsidP="006A5A4A">
      <w:pPr>
        <w:pStyle w:val="ad"/>
        <w:ind w:firstLine="708"/>
        <w:jc w:val="both"/>
        <w:rPr>
          <w:rFonts w:ascii="Times New Roman" w:hAnsi="Times New Roman"/>
          <w:color w:val="000000"/>
          <w:sz w:val="28"/>
          <w:szCs w:val="28"/>
        </w:rPr>
      </w:pPr>
      <w:r>
        <w:rPr>
          <w:rFonts w:ascii="Times New Roman" w:hAnsi="Times New Roman"/>
          <w:color w:val="000000"/>
          <w:sz w:val="28"/>
          <w:szCs w:val="28"/>
        </w:rPr>
        <w:t>Бюджетная политика на 2021 год</w:t>
      </w:r>
      <w:r w:rsidR="006A5A4A" w:rsidRPr="00671D6C">
        <w:rPr>
          <w:rFonts w:ascii="Times New Roman" w:hAnsi="Times New Roman"/>
          <w:color w:val="000000"/>
          <w:sz w:val="28"/>
          <w:szCs w:val="28"/>
        </w:rPr>
        <w:t xml:space="preserve">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w:t>
      </w:r>
    </w:p>
    <w:p w:rsidR="006A5A4A" w:rsidRPr="00671D6C" w:rsidRDefault="006A5A4A" w:rsidP="006A5A4A">
      <w:pPr>
        <w:pStyle w:val="ad"/>
        <w:ind w:firstLine="708"/>
        <w:jc w:val="both"/>
        <w:rPr>
          <w:rFonts w:ascii="Times New Roman" w:hAnsi="Times New Roman"/>
          <w:sz w:val="28"/>
          <w:szCs w:val="28"/>
        </w:rPr>
      </w:pPr>
      <w:r w:rsidRPr="00671D6C">
        <w:rPr>
          <w:rFonts w:ascii="Times New Roman" w:hAnsi="Times New Roman"/>
          <w:color w:val="000000"/>
          <w:sz w:val="28"/>
          <w:szCs w:val="28"/>
        </w:rPr>
        <w:t>Основной целью бюджетной политики является обеспечение сбалансированности и устойчивости бюджета района, совершенствование правовых и методологических основ муниципального финансового контроля с учетом бюджетного законодательства.</w:t>
      </w:r>
    </w:p>
    <w:p w:rsidR="006A5A4A" w:rsidRPr="008F5846" w:rsidRDefault="006A5A4A" w:rsidP="006A5A4A">
      <w:pPr>
        <w:pStyle w:val="ad"/>
        <w:jc w:val="center"/>
        <w:rPr>
          <w:rFonts w:ascii="Times New Roman" w:hAnsi="Times New Roman"/>
          <w:color w:val="000000"/>
          <w:sz w:val="28"/>
          <w:szCs w:val="28"/>
        </w:rPr>
      </w:pPr>
      <w:r w:rsidRPr="008F5846">
        <w:rPr>
          <w:rFonts w:ascii="Times New Roman" w:hAnsi="Times New Roman"/>
          <w:color w:val="000000"/>
          <w:sz w:val="28"/>
          <w:szCs w:val="28"/>
        </w:rPr>
        <w:t xml:space="preserve">Основными направлениями бюджетной                                                          политики в области расходов являются: </w:t>
      </w:r>
    </w:p>
    <w:p w:rsidR="006A5A4A" w:rsidRPr="00671D6C" w:rsidRDefault="006A5A4A" w:rsidP="006A5A4A">
      <w:pPr>
        <w:pStyle w:val="ad"/>
        <w:ind w:firstLine="708"/>
        <w:jc w:val="both"/>
        <w:rPr>
          <w:rFonts w:ascii="Times New Roman" w:hAnsi="Times New Roman"/>
          <w:sz w:val="28"/>
          <w:szCs w:val="28"/>
        </w:rPr>
      </w:pPr>
      <w:r w:rsidRPr="00671D6C">
        <w:rPr>
          <w:rFonts w:ascii="Times New Roman" w:hAnsi="Times New Roman"/>
          <w:color w:val="000000"/>
          <w:sz w:val="28"/>
          <w:szCs w:val="28"/>
        </w:rPr>
        <w:t>В условиях ограниченности бюджетных ресурсов необходимо дополнительно разработать и реализовать меры по повышению эффективности использования средств бюджета поселения.</w:t>
      </w:r>
    </w:p>
    <w:p w:rsidR="006A5A4A" w:rsidRPr="00671D6C" w:rsidRDefault="006A5A4A" w:rsidP="006A5A4A">
      <w:pPr>
        <w:pStyle w:val="ad"/>
        <w:jc w:val="center"/>
        <w:rPr>
          <w:rFonts w:ascii="Times New Roman" w:hAnsi="Times New Roman"/>
          <w:color w:val="000000"/>
          <w:sz w:val="28"/>
          <w:szCs w:val="28"/>
        </w:rPr>
      </w:pPr>
      <w:r w:rsidRPr="00671D6C">
        <w:rPr>
          <w:rFonts w:ascii="Times New Roman" w:hAnsi="Times New Roman"/>
          <w:color w:val="000000"/>
          <w:sz w:val="28"/>
          <w:szCs w:val="28"/>
        </w:rPr>
        <w:t xml:space="preserve">Приоритетными направлениями являются: </w:t>
      </w:r>
    </w:p>
    <w:p w:rsidR="006A5A4A" w:rsidRPr="00671D6C" w:rsidRDefault="006A5A4A" w:rsidP="006A5A4A">
      <w:pPr>
        <w:pStyle w:val="ad"/>
        <w:ind w:firstLine="708"/>
        <w:jc w:val="both"/>
        <w:rPr>
          <w:rFonts w:ascii="Times New Roman" w:hAnsi="Times New Roman"/>
          <w:color w:val="000000"/>
          <w:sz w:val="28"/>
          <w:szCs w:val="28"/>
        </w:rPr>
      </w:pPr>
      <w:r w:rsidRPr="00671D6C">
        <w:rPr>
          <w:rFonts w:ascii="Times New Roman" w:hAnsi="Times New Roman"/>
          <w:color w:val="000000"/>
          <w:sz w:val="28"/>
          <w:szCs w:val="28"/>
        </w:rPr>
        <w:t>бережливость и максимальная отдача, снижение неэффективных трат бюджета, мониторинг бюджетных затрат на закупку товаров, работ и услуг для муниципальных нужд;</w:t>
      </w:r>
    </w:p>
    <w:p w:rsidR="00D5725B" w:rsidRDefault="006A5A4A" w:rsidP="006A5A4A">
      <w:pPr>
        <w:pStyle w:val="ad"/>
        <w:jc w:val="both"/>
        <w:rPr>
          <w:rFonts w:ascii="Times New Roman" w:hAnsi="Times New Roman"/>
          <w:color w:val="000000"/>
          <w:sz w:val="28"/>
          <w:szCs w:val="28"/>
        </w:rPr>
      </w:pPr>
      <w:r w:rsidRPr="00671D6C">
        <w:rPr>
          <w:rFonts w:ascii="Times New Roman" w:hAnsi="Times New Roman"/>
          <w:color w:val="000000"/>
          <w:sz w:val="28"/>
          <w:szCs w:val="28"/>
        </w:rPr>
        <w:t xml:space="preserve"> </w:t>
      </w:r>
      <w:r w:rsidRPr="00671D6C">
        <w:rPr>
          <w:rFonts w:ascii="Times New Roman" w:hAnsi="Times New Roman"/>
          <w:color w:val="000000"/>
          <w:sz w:val="28"/>
          <w:szCs w:val="28"/>
        </w:rPr>
        <w:tab/>
      </w:r>
    </w:p>
    <w:p w:rsidR="007F7736" w:rsidRDefault="007F7736" w:rsidP="00D5725B">
      <w:pPr>
        <w:pStyle w:val="ad"/>
        <w:jc w:val="both"/>
        <w:rPr>
          <w:rFonts w:ascii="Times New Roman" w:hAnsi="Times New Roman"/>
          <w:color w:val="000000"/>
          <w:sz w:val="28"/>
          <w:szCs w:val="28"/>
        </w:rPr>
      </w:pPr>
    </w:p>
    <w:p w:rsidR="00671D6C" w:rsidRDefault="006A5A4A" w:rsidP="00D5725B">
      <w:pPr>
        <w:pStyle w:val="ad"/>
        <w:jc w:val="both"/>
        <w:rPr>
          <w:rFonts w:ascii="Times New Roman" w:hAnsi="Times New Roman"/>
          <w:color w:val="000000"/>
          <w:sz w:val="28"/>
          <w:szCs w:val="28"/>
        </w:rPr>
      </w:pPr>
      <w:r w:rsidRPr="00671D6C">
        <w:rPr>
          <w:rFonts w:ascii="Times New Roman" w:hAnsi="Times New Roman"/>
          <w:color w:val="000000"/>
          <w:sz w:val="28"/>
          <w:szCs w:val="28"/>
        </w:rPr>
        <w:t>усиление контроля в сфере закупок, товаров, работ, услуг для обеспечения муниципальных нужд в целях эффективного использования средств бюджета муниципальными учреждениями и организациями;</w:t>
      </w:r>
    </w:p>
    <w:p w:rsidR="006A5A4A" w:rsidRPr="00671D6C" w:rsidRDefault="006A5A4A" w:rsidP="006A5A4A">
      <w:pPr>
        <w:pStyle w:val="ad"/>
        <w:ind w:firstLine="708"/>
        <w:jc w:val="both"/>
        <w:rPr>
          <w:rFonts w:ascii="Times New Roman" w:hAnsi="Times New Roman"/>
          <w:color w:val="000000"/>
          <w:sz w:val="28"/>
          <w:szCs w:val="28"/>
        </w:rPr>
      </w:pPr>
      <w:r w:rsidRPr="00671D6C">
        <w:rPr>
          <w:rFonts w:ascii="Times New Roman" w:hAnsi="Times New Roman"/>
          <w:color w:val="000000"/>
          <w:sz w:val="28"/>
          <w:szCs w:val="28"/>
        </w:rPr>
        <w:t xml:space="preserve">повышение эффективности процедур проведения муниципальных закупок; </w:t>
      </w:r>
    </w:p>
    <w:p w:rsidR="006A5A4A" w:rsidRPr="00671D6C" w:rsidRDefault="006A5A4A" w:rsidP="006A5A4A">
      <w:pPr>
        <w:pStyle w:val="ad"/>
        <w:jc w:val="both"/>
        <w:rPr>
          <w:rFonts w:ascii="Times New Roman" w:hAnsi="Times New Roman"/>
          <w:color w:val="000000"/>
          <w:sz w:val="12"/>
          <w:szCs w:val="12"/>
        </w:rPr>
      </w:pPr>
      <w:r w:rsidRPr="00671D6C">
        <w:rPr>
          <w:rFonts w:ascii="Times New Roman" w:hAnsi="Times New Roman"/>
          <w:color w:val="000000"/>
          <w:sz w:val="28"/>
          <w:szCs w:val="28"/>
        </w:rPr>
        <w:t xml:space="preserve">совершенствование процедур предварительного и последующего контроля. </w:t>
      </w:r>
      <w:r w:rsidRPr="00671D6C">
        <w:rPr>
          <w:rFonts w:ascii="Times New Roman" w:hAnsi="Times New Roman"/>
          <w:color w:val="000000"/>
          <w:sz w:val="28"/>
          <w:szCs w:val="28"/>
        </w:rPr>
        <w:br/>
        <w:t xml:space="preserve"> </w:t>
      </w:r>
    </w:p>
    <w:p w:rsidR="006A5A4A" w:rsidRPr="00671D6C" w:rsidRDefault="006A5A4A" w:rsidP="006A5A4A">
      <w:pPr>
        <w:pStyle w:val="ad"/>
        <w:ind w:firstLine="708"/>
        <w:jc w:val="both"/>
        <w:rPr>
          <w:rFonts w:ascii="Times New Roman" w:hAnsi="Times New Roman"/>
          <w:color w:val="000000"/>
          <w:sz w:val="28"/>
          <w:szCs w:val="28"/>
        </w:rPr>
      </w:pPr>
      <w:r w:rsidRPr="00671D6C">
        <w:rPr>
          <w:rFonts w:ascii="Times New Roman" w:hAnsi="Times New Roman"/>
          <w:color w:val="000000"/>
          <w:sz w:val="28"/>
          <w:szCs w:val="28"/>
        </w:rPr>
        <w:t>Бюджетная политика как составная часть экономической политики поселения нацелена на повышение качества жизни и конкурентоспособности экономики района:</w:t>
      </w:r>
    </w:p>
    <w:p w:rsidR="006A5A4A" w:rsidRPr="00671D6C" w:rsidRDefault="006A5A4A" w:rsidP="006A5A4A">
      <w:pPr>
        <w:pStyle w:val="ad"/>
        <w:jc w:val="both"/>
        <w:rPr>
          <w:rFonts w:ascii="Times New Roman" w:hAnsi="Times New Roman"/>
          <w:sz w:val="28"/>
          <w:szCs w:val="28"/>
        </w:rPr>
      </w:pPr>
      <w:r w:rsidRPr="00671D6C">
        <w:rPr>
          <w:rFonts w:ascii="Times New Roman" w:hAnsi="Times New Roman"/>
          <w:color w:val="000000"/>
          <w:sz w:val="28"/>
          <w:szCs w:val="28"/>
        </w:rPr>
        <w:t>-обеспечение привлечения инвестиций в экономику поселения в объеме, необходимом для решения задач социально-экономического развития;</w:t>
      </w:r>
    </w:p>
    <w:p w:rsidR="008F5846" w:rsidRDefault="006A5A4A" w:rsidP="006A5A4A">
      <w:pPr>
        <w:pStyle w:val="ad"/>
        <w:jc w:val="both"/>
        <w:rPr>
          <w:rFonts w:ascii="Times New Roman" w:hAnsi="Times New Roman"/>
          <w:color w:val="000000"/>
          <w:sz w:val="28"/>
          <w:szCs w:val="28"/>
        </w:rPr>
      </w:pPr>
      <w:r w:rsidRPr="00671D6C">
        <w:rPr>
          <w:rFonts w:ascii="Times New Roman" w:hAnsi="Times New Roman"/>
          <w:color w:val="000000"/>
          <w:sz w:val="28"/>
          <w:szCs w:val="28"/>
        </w:rPr>
        <w:t xml:space="preserve">-повышение эффективности работы и открытости органов власти; </w:t>
      </w:r>
    </w:p>
    <w:p w:rsidR="006A5A4A" w:rsidRPr="00671D6C" w:rsidRDefault="006A5A4A" w:rsidP="006A5A4A">
      <w:pPr>
        <w:pStyle w:val="ad"/>
        <w:jc w:val="both"/>
        <w:rPr>
          <w:rFonts w:ascii="Times New Roman" w:hAnsi="Times New Roman"/>
          <w:color w:val="000000"/>
          <w:sz w:val="28"/>
          <w:szCs w:val="28"/>
        </w:rPr>
      </w:pPr>
      <w:r w:rsidRPr="00671D6C">
        <w:rPr>
          <w:rFonts w:ascii="Times New Roman" w:hAnsi="Times New Roman"/>
          <w:color w:val="000000"/>
          <w:sz w:val="28"/>
          <w:szCs w:val="28"/>
        </w:rPr>
        <w:br/>
        <w:t>-обеспечение благоприятных условий для развития бизнеса поселения.</w:t>
      </w:r>
      <w:r w:rsidR="00671D6C">
        <w:rPr>
          <w:rFonts w:ascii="Times New Roman" w:hAnsi="Times New Roman"/>
          <w:color w:val="000000"/>
          <w:sz w:val="28"/>
          <w:szCs w:val="28"/>
        </w:rPr>
        <w:t xml:space="preserve"> </w:t>
      </w:r>
    </w:p>
    <w:p w:rsidR="006A5A4A" w:rsidRPr="00671D6C" w:rsidRDefault="006A5A4A" w:rsidP="006A5A4A">
      <w:pPr>
        <w:pStyle w:val="ad"/>
        <w:ind w:firstLine="708"/>
        <w:jc w:val="both"/>
        <w:rPr>
          <w:rFonts w:ascii="Times New Roman" w:hAnsi="Times New Roman"/>
          <w:sz w:val="28"/>
          <w:szCs w:val="28"/>
        </w:rPr>
      </w:pPr>
      <w:r w:rsidRPr="00671D6C">
        <w:rPr>
          <w:rFonts w:ascii="Times New Roman" w:hAnsi="Times New Roman"/>
          <w:color w:val="000000"/>
          <w:sz w:val="28"/>
          <w:szCs w:val="28"/>
        </w:rPr>
        <w:t>В целях обеспечения эффективного бюджетного процесса необходимо обеспечить экономное и рациональное использование бюджетных средств, оптимизацию расходов на муниципальное управление, своевременное и в полном объеме исполнение принимаемых бюджетных обязательств, недопущение просроченной кредиторской задолженности по ним. обоснованность принятия новых расходных обязательств с учетом возможностей местного бюджета.</w:t>
      </w:r>
    </w:p>
    <w:p w:rsidR="006A5A4A" w:rsidRPr="00671D6C" w:rsidRDefault="006A5A4A" w:rsidP="006A5A4A">
      <w:pPr>
        <w:pStyle w:val="ad"/>
        <w:ind w:firstLine="708"/>
        <w:jc w:val="both"/>
        <w:rPr>
          <w:rFonts w:ascii="Times New Roman" w:hAnsi="Times New Roman"/>
          <w:sz w:val="28"/>
          <w:szCs w:val="28"/>
        </w:rPr>
      </w:pPr>
      <w:r w:rsidRPr="00671D6C">
        <w:rPr>
          <w:rFonts w:ascii="Times New Roman" w:hAnsi="Times New Roman"/>
          <w:color w:val="000000"/>
          <w:sz w:val="28"/>
          <w:szCs w:val="28"/>
        </w:rPr>
        <w:t>Выполнение расходных обязательств социальной направленности является первоочередной задачей б</w:t>
      </w:r>
      <w:r w:rsidR="00D5725B">
        <w:rPr>
          <w:rFonts w:ascii="Times New Roman" w:hAnsi="Times New Roman"/>
          <w:color w:val="000000"/>
          <w:sz w:val="28"/>
          <w:szCs w:val="28"/>
        </w:rPr>
        <w:t>юджета а</w:t>
      </w:r>
      <w:r w:rsidRPr="00671D6C">
        <w:rPr>
          <w:rFonts w:ascii="Times New Roman" w:hAnsi="Times New Roman"/>
          <w:color w:val="000000"/>
          <w:sz w:val="28"/>
          <w:szCs w:val="28"/>
        </w:rPr>
        <w:t>дминистрации Правобережненского сельского поселения.</w:t>
      </w:r>
    </w:p>
    <w:p w:rsidR="006A5A4A" w:rsidRPr="00671D6C" w:rsidRDefault="006A5A4A" w:rsidP="006A5A4A">
      <w:pPr>
        <w:pStyle w:val="ad"/>
        <w:jc w:val="both"/>
        <w:rPr>
          <w:rFonts w:ascii="Times New Roman" w:hAnsi="Times New Roman"/>
          <w:sz w:val="28"/>
          <w:szCs w:val="28"/>
        </w:rPr>
      </w:pPr>
      <w:r w:rsidRPr="00671D6C">
        <w:rPr>
          <w:rFonts w:ascii="Times New Roman" w:hAnsi="Times New Roman"/>
          <w:color w:val="000000"/>
          <w:sz w:val="28"/>
          <w:szCs w:val="28"/>
        </w:rPr>
        <w:t xml:space="preserve">Бюджетные расходы на 2021 год. будут формироваться на основе следующих приоритетных направлений: </w:t>
      </w:r>
    </w:p>
    <w:p w:rsidR="006A5A4A" w:rsidRPr="00671D6C" w:rsidRDefault="006A5A4A" w:rsidP="006A5A4A">
      <w:pPr>
        <w:pStyle w:val="ad"/>
        <w:jc w:val="both"/>
        <w:rPr>
          <w:rFonts w:ascii="Times New Roman" w:hAnsi="Times New Roman"/>
          <w:sz w:val="28"/>
          <w:szCs w:val="28"/>
        </w:rPr>
      </w:pPr>
      <w:r w:rsidRPr="00671D6C">
        <w:rPr>
          <w:rFonts w:ascii="Times New Roman" w:hAnsi="Times New Roman"/>
          <w:color w:val="000000"/>
          <w:sz w:val="28"/>
          <w:szCs w:val="28"/>
        </w:rPr>
        <w:t>оптимизация расходов бюджета, обеспечение режима эффективного и экономного расходования средств;</w:t>
      </w:r>
    </w:p>
    <w:p w:rsidR="006A5A4A" w:rsidRPr="00671D6C" w:rsidRDefault="006A5A4A" w:rsidP="006A5A4A">
      <w:pPr>
        <w:pStyle w:val="ad"/>
        <w:jc w:val="both"/>
        <w:rPr>
          <w:rFonts w:ascii="Times New Roman" w:hAnsi="Times New Roman"/>
          <w:sz w:val="28"/>
          <w:szCs w:val="28"/>
        </w:rPr>
      </w:pPr>
      <w:r w:rsidRPr="00671D6C">
        <w:rPr>
          <w:rFonts w:ascii="Times New Roman" w:hAnsi="Times New Roman"/>
          <w:color w:val="000000"/>
          <w:sz w:val="28"/>
          <w:szCs w:val="28"/>
        </w:rPr>
        <w:t>формирование устойчивой собственной доходной базы местных бюджетов, создание стимулов по ее наращиванию;</w:t>
      </w:r>
    </w:p>
    <w:p w:rsidR="006A5A4A" w:rsidRPr="00671D6C" w:rsidRDefault="006A5A4A" w:rsidP="006A5A4A">
      <w:pPr>
        <w:pStyle w:val="ad"/>
        <w:jc w:val="both"/>
        <w:rPr>
          <w:rFonts w:ascii="Times New Roman" w:hAnsi="Times New Roman"/>
          <w:sz w:val="28"/>
          <w:szCs w:val="28"/>
        </w:rPr>
      </w:pPr>
      <w:r w:rsidRPr="00671D6C">
        <w:rPr>
          <w:rFonts w:ascii="Times New Roman" w:hAnsi="Times New Roman"/>
          <w:color w:val="000000"/>
          <w:sz w:val="28"/>
          <w:szCs w:val="28"/>
        </w:rPr>
        <w:t>соблюдение органами местного самоуправления бюджетного законодательства и повышение уровня финансовой дисциплины.</w:t>
      </w:r>
    </w:p>
    <w:p w:rsidR="006A5A4A" w:rsidRPr="00671D6C" w:rsidRDefault="006A5A4A" w:rsidP="006A5A4A">
      <w:pPr>
        <w:pStyle w:val="ad"/>
        <w:jc w:val="both"/>
        <w:rPr>
          <w:rFonts w:ascii="Times New Roman" w:hAnsi="Times New Roman"/>
          <w:sz w:val="28"/>
          <w:szCs w:val="28"/>
        </w:rPr>
      </w:pPr>
      <w:r w:rsidRPr="00671D6C">
        <w:rPr>
          <w:rFonts w:ascii="Times New Roman" w:hAnsi="Times New Roman"/>
          <w:color w:val="000000"/>
          <w:sz w:val="28"/>
          <w:szCs w:val="28"/>
        </w:rPr>
        <w:t>При исполнении бюджета необходимо вести контроль за реализацией исключительно тех полномочий, по которым имеются права на реализацию.</w:t>
      </w:r>
    </w:p>
    <w:p w:rsidR="007F7736" w:rsidRDefault="007F7736" w:rsidP="006A5A4A">
      <w:pPr>
        <w:pStyle w:val="ad"/>
        <w:ind w:firstLine="708"/>
        <w:jc w:val="both"/>
        <w:rPr>
          <w:rFonts w:ascii="Times New Roman" w:hAnsi="Times New Roman"/>
          <w:color w:val="000000"/>
          <w:sz w:val="28"/>
          <w:szCs w:val="28"/>
        </w:rPr>
      </w:pPr>
    </w:p>
    <w:p w:rsidR="007F7736" w:rsidRDefault="007F7736" w:rsidP="006A5A4A">
      <w:pPr>
        <w:pStyle w:val="ad"/>
        <w:ind w:firstLine="708"/>
        <w:jc w:val="both"/>
        <w:rPr>
          <w:rFonts w:ascii="Times New Roman" w:hAnsi="Times New Roman"/>
          <w:color w:val="000000"/>
          <w:sz w:val="28"/>
          <w:szCs w:val="28"/>
        </w:rPr>
      </w:pPr>
    </w:p>
    <w:p w:rsidR="007F7736" w:rsidRDefault="007F7736" w:rsidP="006A5A4A">
      <w:pPr>
        <w:pStyle w:val="ad"/>
        <w:ind w:firstLine="708"/>
        <w:jc w:val="both"/>
        <w:rPr>
          <w:rFonts w:ascii="Times New Roman" w:hAnsi="Times New Roman"/>
          <w:color w:val="000000"/>
          <w:sz w:val="28"/>
          <w:szCs w:val="28"/>
        </w:rPr>
      </w:pPr>
    </w:p>
    <w:p w:rsidR="007F7736" w:rsidRDefault="00F658D5" w:rsidP="007F7736">
      <w:pPr>
        <w:pStyle w:val="ad"/>
        <w:ind w:firstLine="708"/>
        <w:jc w:val="both"/>
        <w:rPr>
          <w:rFonts w:ascii="Times New Roman" w:hAnsi="Times New Roman"/>
          <w:sz w:val="28"/>
          <w:szCs w:val="28"/>
        </w:rPr>
      </w:pPr>
      <w:r>
        <w:rPr>
          <w:rFonts w:ascii="Times New Roman" w:hAnsi="Times New Roman"/>
          <w:color w:val="000000"/>
          <w:sz w:val="28"/>
          <w:szCs w:val="28"/>
        </w:rPr>
        <w:t>Деятельность а</w:t>
      </w:r>
      <w:r w:rsidR="006A5A4A" w:rsidRPr="00671D6C">
        <w:rPr>
          <w:rFonts w:ascii="Times New Roman" w:hAnsi="Times New Roman"/>
          <w:color w:val="000000"/>
          <w:sz w:val="28"/>
          <w:szCs w:val="28"/>
        </w:rPr>
        <w:t xml:space="preserve">дминистрации </w:t>
      </w:r>
      <w:r w:rsidR="006A5A4A" w:rsidRPr="00671D6C">
        <w:rPr>
          <w:rFonts w:ascii="Times New Roman" w:hAnsi="Times New Roman"/>
          <w:sz w:val="28"/>
          <w:szCs w:val="28"/>
        </w:rPr>
        <w:t>Правобережненского сельского поселения</w:t>
      </w:r>
      <w:r w:rsidR="006A5A4A" w:rsidRPr="00671D6C">
        <w:rPr>
          <w:rFonts w:ascii="Times New Roman" w:hAnsi="Times New Roman"/>
          <w:color w:val="000000"/>
          <w:sz w:val="28"/>
          <w:szCs w:val="28"/>
        </w:rPr>
        <w:t xml:space="preserve"> в финансово-бюджетной сфере должна быть направлена, прежде всего, на совершенствование управления</w:t>
      </w:r>
      <w:r w:rsidR="006A5A4A" w:rsidRPr="00671D6C">
        <w:rPr>
          <w:rFonts w:ascii="Times New Roman" w:hAnsi="Times New Roman"/>
          <w:color w:val="000000"/>
          <w:sz w:val="17"/>
          <w:szCs w:val="17"/>
        </w:rPr>
        <w:t xml:space="preserve"> </w:t>
      </w:r>
      <w:r w:rsidR="006A5A4A" w:rsidRPr="00671D6C">
        <w:rPr>
          <w:rFonts w:ascii="Times New Roman" w:hAnsi="Times New Roman"/>
          <w:color w:val="000000"/>
          <w:sz w:val="28"/>
          <w:szCs w:val="28"/>
        </w:rPr>
        <w:t>бюджетными ресурсами и принятие необходимых мер по повышению эффективности использования бюджетных средств.</w:t>
      </w:r>
    </w:p>
    <w:p w:rsidR="007F7736" w:rsidRDefault="006A5A4A" w:rsidP="007F7736">
      <w:pPr>
        <w:pStyle w:val="ad"/>
        <w:ind w:firstLine="708"/>
        <w:jc w:val="both"/>
        <w:rPr>
          <w:rFonts w:ascii="Times New Roman" w:hAnsi="Times New Roman"/>
          <w:sz w:val="28"/>
          <w:szCs w:val="28"/>
        </w:rPr>
      </w:pPr>
      <w:r w:rsidRPr="00671D6C">
        <w:rPr>
          <w:rFonts w:ascii="Times New Roman" w:hAnsi="Times New Roman"/>
          <w:color w:val="000000"/>
          <w:sz w:val="28"/>
          <w:szCs w:val="28"/>
        </w:rPr>
        <w:t>Эффективное, ответственное и прозрачное управление бюджетными средствами является важнейшим условием для повышения уровня и качества жизни населения, устойчивого экономического роста, повышение качества жилищно-коммунального обслуживание населения района, обеспечение комфортности и безопасности условий проживания граждан;</w:t>
      </w:r>
    </w:p>
    <w:p w:rsidR="006A5A4A" w:rsidRPr="00671D6C" w:rsidRDefault="006A5A4A" w:rsidP="007F7736">
      <w:pPr>
        <w:pStyle w:val="ad"/>
        <w:ind w:firstLine="708"/>
        <w:jc w:val="both"/>
        <w:rPr>
          <w:rFonts w:ascii="Times New Roman" w:hAnsi="Times New Roman"/>
          <w:sz w:val="28"/>
          <w:szCs w:val="28"/>
        </w:rPr>
      </w:pPr>
      <w:r w:rsidRPr="00671D6C">
        <w:rPr>
          <w:rFonts w:ascii="Times New Roman" w:hAnsi="Times New Roman"/>
          <w:color w:val="000000"/>
          <w:sz w:val="28"/>
          <w:szCs w:val="28"/>
        </w:rPr>
        <w:t>модернизации социальной сферы и достижения других стратегических целей социально-экономического развития поселения.</w:t>
      </w:r>
    </w:p>
    <w:p w:rsidR="006A5A4A" w:rsidRPr="00671D6C" w:rsidRDefault="006A5A4A" w:rsidP="006A5A4A">
      <w:pPr>
        <w:pStyle w:val="ad"/>
        <w:jc w:val="both"/>
        <w:rPr>
          <w:rFonts w:ascii="Times New Roman" w:hAnsi="Times New Roman"/>
          <w:sz w:val="28"/>
          <w:szCs w:val="28"/>
        </w:rPr>
      </w:pPr>
    </w:p>
    <w:p w:rsidR="006A5A4A" w:rsidRPr="00671D6C" w:rsidRDefault="006A5A4A" w:rsidP="006A5A4A">
      <w:pPr>
        <w:jc w:val="both"/>
        <w:rPr>
          <w:sz w:val="28"/>
          <w:szCs w:val="28"/>
        </w:rPr>
      </w:pPr>
    </w:p>
    <w:p w:rsidR="006A5A4A" w:rsidRPr="00671D6C" w:rsidRDefault="006A5A4A" w:rsidP="006A5A4A">
      <w:pPr>
        <w:jc w:val="both"/>
        <w:rPr>
          <w:sz w:val="28"/>
          <w:szCs w:val="28"/>
        </w:rPr>
      </w:pPr>
    </w:p>
    <w:p w:rsidR="006A5A4A" w:rsidRPr="00671D6C" w:rsidRDefault="006A5A4A" w:rsidP="006A5A4A">
      <w:pPr>
        <w:jc w:val="both"/>
        <w:rPr>
          <w:sz w:val="28"/>
          <w:szCs w:val="28"/>
        </w:rPr>
      </w:pPr>
    </w:p>
    <w:p w:rsidR="006A5A4A" w:rsidRPr="00671D6C" w:rsidRDefault="006A5A4A" w:rsidP="006A5A4A">
      <w:pPr>
        <w:jc w:val="both"/>
        <w:rPr>
          <w:sz w:val="28"/>
          <w:szCs w:val="28"/>
        </w:rPr>
      </w:pPr>
    </w:p>
    <w:p w:rsidR="006A5A4A" w:rsidRPr="00671D6C" w:rsidRDefault="006A5A4A" w:rsidP="006A5A4A">
      <w:pPr>
        <w:jc w:val="both"/>
        <w:rPr>
          <w:sz w:val="28"/>
          <w:szCs w:val="28"/>
        </w:rPr>
      </w:pPr>
    </w:p>
    <w:p w:rsidR="006A5A4A" w:rsidRPr="00671D6C" w:rsidRDefault="006A5A4A" w:rsidP="006A5A4A">
      <w:pPr>
        <w:jc w:val="both"/>
        <w:rPr>
          <w:sz w:val="28"/>
          <w:szCs w:val="28"/>
        </w:rPr>
      </w:pPr>
    </w:p>
    <w:p w:rsidR="006A5A4A" w:rsidRPr="00671D6C" w:rsidRDefault="006A5A4A" w:rsidP="006A5A4A">
      <w:pPr>
        <w:jc w:val="both"/>
        <w:rPr>
          <w:sz w:val="28"/>
          <w:szCs w:val="28"/>
        </w:rPr>
      </w:pPr>
    </w:p>
    <w:p w:rsidR="006A5A4A" w:rsidRPr="00671D6C" w:rsidRDefault="006A5A4A" w:rsidP="006A5A4A">
      <w:pPr>
        <w:jc w:val="both"/>
        <w:rPr>
          <w:sz w:val="28"/>
          <w:szCs w:val="28"/>
        </w:rPr>
      </w:pPr>
    </w:p>
    <w:p w:rsidR="006A5A4A" w:rsidRPr="00671D6C" w:rsidRDefault="006A5A4A" w:rsidP="006A5A4A">
      <w:pPr>
        <w:jc w:val="both"/>
        <w:rPr>
          <w:sz w:val="28"/>
          <w:szCs w:val="28"/>
        </w:rPr>
      </w:pPr>
    </w:p>
    <w:p w:rsidR="006A5A4A" w:rsidRPr="00671D6C" w:rsidRDefault="006A5A4A" w:rsidP="006A5A4A">
      <w:pPr>
        <w:pStyle w:val="ConsPlusNormal"/>
        <w:ind w:left="5103"/>
      </w:pPr>
      <w:r w:rsidRPr="00671D6C">
        <w:rPr>
          <w:sz w:val="28"/>
          <w:szCs w:val="28"/>
        </w:rPr>
        <w:tab/>
      </w:r>
      <w:r w:rsidRPr="00671D6C">
        <w:t xml:space="preserve">            </w:t>
      </w:r>
    </w:p>
    <w:p w:rsidR="006A5A4A" w:rsidRPr="00671D6C" w:rsidRDefault="006A5A4A" w:rsidP="006A5A4A">
      <w:pPr>
        <w:pStyle w:val="ConsPlusNormal"/>
        <w:ind w:left="5103"/>
      </w:pPr>
    </w:p>
    <w:p w:rsidR="006A5A4A" w:rsidRPr="00671D6C" w:rsidRDefault="006A5A4A" w:rsidP="006A5A4A">
      <w:pPr>
        <w:pStyle w:val="ConsPlusNormal"/>
        <w:ind w:left="5103"/>
      </w:pPr>
    </w:p>
    <w:p w:rsidR="006A5A4A" w:rsidRPr="00671D6C" w:rsidRDefault="006A5A4A" w:rsidP="006A5A4A">
      <w:pPr>
        <w:pStyle w:val="ConsPlusNormal"/>
        <w:ind w:left="5103"/>
        <w:jc w:val="right"/>
      </w:pPr>
      <w:r w:rsidRPr="00671D6C">
        <w:t xml:space="preserve">    </w:t>
      </w: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71D6C" w:rsidRDefault="00671D6C" w:rsidP="006A5A4A">
      <w:pPr>
        <w:pStyle w:val="ConsPlusNormal"/>
        <w:ind w:left="5103"/>
        <w:jc w:val="right"/>
      </w:pPr>
    </w:p>
    <w:p w:rsidR="00671D6C" w:rsidRDefault="00671D6C" w:rsidP="006A5A4A">
      <w:pPr>
        <w:pStyle w:val="ConsPlusNormal"/>
        <w:ind w:left="5103"/>
        <w:jc w:val="right"/>
      </w:pPr>
    </w:p>
    <w:p w:rsidR="00671D6C" w:rsidRDefault="00671D6C" w:rsidP="006A5A4A">
      <w:pPr>
        <w:pStyle w:val="ConsPlusNormal"/>
        <w:ind w:left="5103"/>
        <w:jc w:val="right"/>
      </w:pPr>
    </w:p>
    <w:p w:rsidR="00671D6C" w:rsidRDefault="00671D6C" w:rsidP="006A5A4A">
      <w:pPr>
        <w:pStyle w:val="ConsPlusNormal"/>
        <w:ind w:left="5103"/>
        <w:jc w:val="right"/>
      </w:pPr>
    </w:p>
    <w:p w:rsidR="00671D6C" w:rsidRDefault="00671D6C" w:rsidP="006A5A4A">
      <w:pPr>
        <w:pStyle w:val="ConsPlusNormal"/>
        <w:ind w:left="5103"/>
        <w:jc w:val="right"/>
      </w:pPr>
    </w:p>
    <w:p w:rsidR="00671D6C" w:rsidRDefault="00671D6C" w:rsidP="006A5A4A">
      <w:pPr>
        <w:pStyle w:val="ConsPlusNormal"/>
        <w:ind w:left="5103"/>
        <w:jc w:val="right"/>
      </w:pPr>
    </w:p>
    <w:p w:rsidR="00671D6C" w:rsidRDefault="00671D6C" w:rsidP="006A5A4A">
      <w:pPr>
        <w:pStyle w:val="ConsPlusNormal"/>
        <w:ind w:left="5103"/>
        <w:jc w:val="right"/>
      </w:pPr>
    </w:p>
    <w:p w:rsidR="00D5725B" w:rsidRDefault="00D5725B" w:rsidP="00D5725B">
      <w:pPr>
        <w:shd w:val="clear" w:color="auto" w:fill="FFFFFF"/>
        <w:jc w:val="right"/>
        <w:rPr>
          <w:rFonts w:eastAsiaTheme="minorEastAsia"/>
        </w:rPr>
      </w:pPr>
    </w:p>
    <w:p w:rsidR="007F7736" w:rsidRDefault="007F7736" w:rsidP="00D5725B">
      <w:pPr>
        <w:shd w:val="clear" w:color="auto" w:fill="FFFFFF"/>
        <w:jc w:val="right"/>
        <w:rPr>
          <w:color w:val="3C3C3C"/>
        </w:rPr>
      </w:pPr>
    </w:p>
    <w:p w:rsidR="00D5725B" w:rsidRDefault="00D5725B" w:rsidP="00D5725B">
      <w:pPr>
        <w:shd w:val="clear" w:color="auto" w:fill="FFFFFF"/>
        <w:jc w:val="right"/>
        <w:rPr>
          <w:color w:val="3C3C3C"/>
        </w:rPr>
      </w:pPr>
    </w:p>
    <w:p w:rsidR="00D5725B" w:rsidRPr="00D5725B" w:rsidRDefault="00D5725B" w:rsidP="00D5725B">
      <w:pPr>
        <w:shd w:val="clear" w:color="auto" w:fill="FFFFFF"/>
        <w:jc w:val="right"/>
        <w:rPr>
          <w:color w:val="3C3C3C"/>
        </w:rPr>
      </w:pPr>
      <w:r w:rsidRPr="00D5725B">
        <w:rPr>
          <w:color w:val="3C3C3C"/>
        </w:rPr>
        <w:t xml:space="preserve">Приложение №2 </w:t>
      </w:r>
    </w:p>
    <w:p w:rsidR="00D5725B" w:rsidRPr="00D5725B" w:rsidRDefault="00D5725B" w:rsidP="00D5725B">
      <w:pPr>
        <w:shd w:val="clear" w:color="auto" w:fill="FFFFFF"/>
        <w:jc w:val="right"/>
        <w:rPr>
          <w:color w:val="3C3C3C"/>
        </w:rPr>
      </w:pPr>
      <w:r w:rsidRPr="00D5725B">
        <w:rPr>
          <w:color w:val="3C3C3C"/>
        </w:rPr>
        <w:t xml:space="preserve">                                                                      к постановлению администрации</w:t>
      </w:r>
    </w:p>
    <w:p w:rsidR="00D5725B" w:rsidRPr="00D5725B" w:rsidRDefault="00D5725B" w:rsidP="00D5725B">
      <w:pPr>
        <w:shd w:val="clear" w:color="auto" w:fill="FFFFFF"/>
        <w:jc w:val="right"/>
        <w:rPr>
          <w:color w:val="3C3C3C"/>
        </w:rPr>
      </w:pPr>
      <w:r w:rsidRPr="00D5725B">
        <w:rPr>
          <w:color w:val="3C3C3C"/>
        </w:rPr>
        <w:t xml:space="preserve"> Правобережненского сельского поселения</w:t>
      </w:r>
    </w:p>
    <w:p w:rsidR="00D5725B" w:rsidRPr="00D5725B" w:rsidRDefault="00D5725B" w:rsidP="00D5725B">
      <w:pPr>
        <w:shd w:val="clear" w:color="auto" w:fill="FFFFFF"/>
        <w:jc w:val="right"/>
        <w:rPr>
          <w:color w:val="3C3C3C"/>
        </w:rPr>
      </w:pPr>
      <w:r w:rsidRPr="00D5725B">
        <w:rPr>
          <w:color w:val="3C3C3C"/>
        </w:rPr>
        <w:t xml:space="preserve">                                                         от ______________ № _____ </w:t>
      </w:r>
    </w:p>
    <w:p w:rsidR="006A5A4A" w:rsidRPr="00671D6C" w:rsidRDefault="006A5A4A" w:rsidP="006A5A4A">
      <w:pPr>
        <w:pStyle w:val="ConsPlusNormal"/>
        <w:ind w:left="5103"/>
        <w:jc w:val="right"/>
      </w:pPr>
    </w:p>
    <w:p w:rsidR="006A5A4A" w:rsidRPr="00671D6C" w:rsidRDefault="006A5A4A" w:rsidP="006A5A4A">
      <w:pPr>
        <w:pStyle w:val="ConsPlusNormal"/>
      </w:pPr>
    </w:p>
    <w:p w:rsidR="006A5A4A" w:rsidRPr="00671D6C" w:rsidRDefault="006A5A4A" w:rsidP="006A5A4A">
      <w:pPr>
        <w:spacing w:before="100" w:beforeAutospacing="1" w:after="100" w:afterAutospacing="1"/>
        <w:jc w:val="center"/>
        <w:rPr>
          <w:b/>
          <w:sz w:val="28"/>
          <w:szCs w:val="28"/>
        </w:rPr>
      </w:pPr>
      <w:r w:rsidRPr="00671D6C">
        <w:rPr>
          <w:b/>
          <w:color w:val="000000"/>
          <w:sz w:val="28"/>
          <w:szCs w:val="28"/>
        </w:rPr>
        <w:t xml:space="preserve">Основные направления налоговой политики                       </w:t>
      </w:r>
      <w:r w:rsidR="00F658D5">
        <w:rPr>
          <w:b/>
          <w:color w:val="000000"/>
          <w:sz w:val="28"/>
          <w:szCs w:val="28"/>
        </w:rPr>
        <w:t xml:space="preserve">                               а</w:t>
      </w:r>
      <w:r w:rsidRPr="00671D6C">
        <w:rPr>
          <w:b/>
          <w:color w:val="000000"/>
          <w:sz w:val="28"/>
          <w:szCs w:val="28"/>
        </w:rPr>
        <w:t>дминистрации Правобережненского сельского поселения на 2021 год.</w:t>
      </w:r>
    </w:p>
    <w:p w:rsidR="006A5A4A" w:rsidRPr="00671D6C" w:rsidRDefault="006A5A4A" w:rsidP="006A5A4A">
      <w:pPr>
        <w:spacing w:before="100" w:beforeAutospacing="1" w:after="100" w:afterAutospacing="1"/>
        <w:ind w:firstLine="708"/>
        <w:jc w:val="both"/>
        <w:rPr>
          <w:sz w:val="28"/>
          <w:szCs w:val="28"/>
        </w:rPr>
      </w:pPr>
      <w:r w:rsidRPr="00671D6C">
        <w:rPr>
          <w:color w:val="000000"/>
          <w:sz w:val="28"/>
          <w:szCs w:val="28"/>
        </w:rPr>
        <w:t xml:space="preserve">Настоящие основные </w:t>
      </w:r>
      <w:r w:rsidR="00F658D5">
        <w:rPr>
          <w:color w:val="000000"/>
          <w:sz w:val="28"/>
          <w:szCs w:val="28"/>
        </w:rPr>
        <w:t>направления налоговой политики а</w:t>
      </w:r>
      <w:r w:rsidRPr="00671D6C">
        <w:rPr>
          <w:color w:val="000000"/>
          <w:sz w:val="28"/>
          <w:szCs w:val="28"/>
        </w:rPr>
        <w:t>дминистрации Правобережненского сельского поселения сформированы и подготовлены в соответствии с Бюджетным кодексом РФ, основными параметрами средне-срочного финансового плана поселения, изменениями бюджетного и налогового законодательств.</w:t>
      </w:r>
    </w:p>
    <w:p w:rsidR="006A5A4A" w:rsidRPr="008F5846" w:rsidRDefault="006A5A4A" w:rsidP="006A5A4A">
      <w:pPr>
        <w:spacing w:before="100" w:beforeAutospacing="1" w:after="100" w:afterAutospacing="1"/>
        <w:jc w:val="center"/>
        <w:rPr>
          <w:sz w:val="28"/>
          <w:szCs w:val="28"/>
        </w:rPr>
      </w:pPr>
      <w:r w:rsidRPr="008F5846">
        <w:rPr>
          <w:color w:val="000000"/>
          <w:sz w:val="28"/>
          <w:szCs w:val="28"/>
        </w:rPr>
        <w:t>Основные цели и задачи налоговой политики на 2021 год</w:t>
      </w:r>
      <w:r w:rsidR="008F5846">
        <w:rPr>
          <w:color w:val="000000"/>
          <w:sz w:val="28"/>
          <w:szCs w:val="28"/>
        </w:rPr>
        <w:t>.</w:t>
      </w:r>
      <w:r w:rsidRPr="008F5846">
        <w:rPr>
          <w:color w:val="000000"/>
          <w:sz w:val="28"/>
          <w:szCs w:val="28"/>
        </w:rPr>
        <w:t xml:space="preserve">                                              </w:t>
      </w:r>
    </w:p>
    <w:p w:rsidR="006A5A4A" w:rsidRPr="00671D6C" w:rsidRDefault="006A5A4A" w:rsidP="006A5A4A">
      <w:pPr>
        <w:ind w:firstLine="708"/>
        <w:jc w:val="both"/>
        <w:rPr>
          <w:sz w:val="28"/>
          <w:szCs w:val="28"/>
        </w:rPr>
      </w:pPr>
      <w:r w:rsidRPr="00671D6C">
        <w:rPr>
          <w:color w:val="000000"/>
          <w:sz w:val="28"/>
          <w:szCs w:val="28"/>
        </w:rPr>
        <w:t>Первоочередной целью налоговой политики на 2021 год является обеспечение бюджетной устойчивости в среднесрочной перспективе и увеличение доходной части бюджета.</w:t>
      </w:r>
    </w:p>
    <w:p w:rsidR="006A5A4A" w:rsidRPr="00671D6C" w:rsidRDefault="00F658D5" w:rsidP="006A5A4A">
      <w:pPr>
        <w:ind w:firstLine="708"/>
        <w:jc w:val="both"/>
        <w:rPr>
          <w:sz w:val="28"/>
          <w:szCs w:val="28"/>
        </w:rPr>
      </w:pPr>
      <w:r>
        <w:rPr>
          <w:color w:val="000000"/>
          <w:sz w:val="28"/>
          <w:szCs w:val="28"/>
        </w:rPr>
        <w:t>Приоритеты налоговой политики а</w:t>
      </w:r>
      <w:r w:rsidR="006A5A4A" w:rsidRPr="00671D6C">
        <w:rPr>
          <w:color w:val="000000"/>
          <w:sz w:val="28"/>
          <w:szCs w:val="28"/>
        </w:rPr>
        <w:t xml:space="preserve">дминистрации Правобережненского сельского поселения направлены на: </w:t>
      </w:r>
    </w:p>
    <w:p w:rsidR="006A5A4A" w:rsidRDefault="006A5A4A" w:rsidP="00D5725B">
      <w:pPr>
        <w:ind w:firstLine="708"/>
        <w:jc w:val="both"/>
        <w:rPr>
          <w:color w:val="000000"/>
          <w:sz w:val="28"/>
          <w:szCs w:val="28"/>
        </w:rPr>
      </w:pPr>
      <w:r w:rsidRPr="00671D6C">
        <w:rPr>
          <w:color w:val="000000"/>
          <w:sz w:val="28"/>
          <w:szCs w:val="28"/>
        </w:rPr>
        <w:t>создание эффективной и стабильной налоговой системы, поддержание сбалансированности и устойчивости бюджета;</w:t>
      </w:r>
    </w:p>
    <w:p w:rsidR="00D5725B" w:rsidRPr="00D5725B" w:rsidRDefault="00D5725B" w:rsidP="00D5725B">
      <w:pPr>
        <w:ind w:firstLine="708"/>
        <w:jc w:val="both"/>
        <w:rPr>
          <w:sz w:val="28"/>
          <w:szCs w:val="28"/>
        </w:rPr>
      </w:pPr>
    </w:p>
    <w:p w:rsidR="006A5A4A" w:rsidRPr="00671D6C" w:rsidRDefault="006A5A4A" w:rsidP="006A5A4A">
      <w:pPr>
        <w:ind w:firstLine="708"/>
        <w:jc w:val="both"/>
        <w:rPr>
          <w:color w:val="000000"/>
          <w:sz w:val="28"/>
          <w:szCs w:val="28"/>
        </w:rPr>
      </w:pPr>
      <w:r w:rsidRPr="00671D6C">
        <w:rPr>
          <w:color w:val="000000"/>
          <w:sz w:val="28"/>
          <w:szCs w:val="28"/>
        </w:rPr>
        <w:t>стимулирование и развитие м</w:t>
      </w:r>
      <w:r w:rsidR="00D5725B">
        <w:rPr>
          <w:color w:val="000000"/>
          <w:sz w:val="28"/>
          <w:szCs w:val="28"/>
        </w:rPr>
        <w:t xml:space="preserve">алого бизнеса; </w:t>
      </w:r>
      <w:r w:rsidR="00D5725B">
        <w:rPr>
          <w:color w:val="000000"/>
          <w:sz w:val="28"/>
          <w:szCs w:val="28"/>
        </w:rPr>
        <w:br/>
        <w:t xml:space="preserve">     </w:t>
      </w:r>
    </w:p>
    <w:p w:rsidR="006A5A4A" w:rsidRPr="00671D6C" w:rsidRDefault="006A5A4A" w:rsidP="006A5A4A">
      <w:pPr>
        <w:ind w:firstLine="708"/>
        <w:jc w:val="both"/>
        <w:rPr>
          <w:color w:val="000000"/>
          <w:sz w:val="28"/>
          <w:szCs w:val="28"/>
        </w:rPr>
      </w:pPr>
      <w:r w:rsidRPr="00671D6C">
        <w:rPr>
          <w:color w:val="000000"/>
          <w:sz w:val="28"/>
          <w:szCs w:val="28"/>
        </w:rPr>
        <w:t xml:space="preserve">недопущение роста налоговой нагрузки на экономику; </w:t>
      </w:r>
    </w:p>
    <w:p w:rsidR="006A5A4A" w:rsidRPr="00671D6C" w:rsidRDefault="006A5A4A" w:rsidP="006A5A4A">
      <w:pPr>
        <w:ind w:firstLine="708"/>
        <w:jc w:val="both"/>
        <w:rPr>
          <w:color w:val="000000"/>
          <w:sz w:val="28"/>
          <w:szCs w:val="28"/>
        </w:rPr>
      </w:pPr>
      <w:r w:rsidRPr="00671D6C">
        <w:rPr>
          <w:color w:val="000000"/>
          <w:sz w:val="28"/>
          <w:szCs w:val="28"/>
        </w:rPr>
        <w:br/>
        <w:t xml:space="preserve">          совершенствование налогового администрирования, взаимодействия и совместной работы с администраторами доходов;</w:t>
      </w:r>
    </w:p>
    <w:p w:rsidR="006A5A4A" w:rsidRPr="00671D6C" w:rsidRDefault="006A5A4A" w:rsidP="006A5A4A">
      <w:pPr>
        <w:ind w:firstLine="708"/>
        <w:jc w:val="both"/>
        <w:rPr>
          <w:color w:val="000000"/>
          <w:sz w:val="28"/>
          <w:szCs w:val="28"/>
        </w:rPr>
      </w:pPr>
    </w:p>
    <w:p w:rsidR="006A5A4A" w:rsidRPr="00671D6C" w:rsidRDefault="006A5A4A" w:rsidP="006A5A4A">
      <w:pPr>
        <w:jc w:val="both"/>
        <w:rPr>
          <w:color w:val="000000"/>
          <w:sz w:val="28"/>
          <w:szCs w:val="28"/>
        </w:rPr>
      </w:pPr>
      <w:r w:rsidRPr="00671D6C">
        <w:rPr>
          <w:color w:val="000000"/>
          <w:sz w:val="28"/>
          <w:szCs w:val="28"/>
        </w:rPr>
        <w:t xml:space="preserve">          сокращение недоимки по налогам в бюджет поселения и бюджеты поселений; </w:t>
      </w:r>
    </w:p>
    <w:p w:rsidR="006A5A4A" w:rsidRPr="00671D6C" w:rsidRDefault="006A5A4A" w:rsidP="006A5A4A">
      <w:pPr>
        <w:jc w:val="both"/>
        <w:rPr>
          <w:color w:val="000000"/>
          <w:sz w:val="28"/>
          <w:szCs w:val="28"/>
        </w:rPr>
      </w:pPr>
    </w:p>
    <w:p w:rsidR="006A5A4A" w:rsidRDefault="006A5A4A" w:rsidP="006A5A4A">
      <w:pPr>
        <w:ind w:firstLine="708"/>
        <w:jc w:val="both"/>
        <w:rPr>
          <w:color w:val="000000"/>
          <w:sz w:val="28"/>
          <w:szCs w:val="28"/>
        </w:rPr>
      </w:pPr>
      <w:r w:rsidRPr="00671D6C">
        <w:rPr>
          <w:color w:val="000000"/>
          <w:sz w:val="28"/>
          <w:szCs w:val="28"/>
        </w:rPr>
        <w:t>повышение эффективности использования муниципальной собственности.</w:t>
      </w:r>
    </w:p>
    <w:p w:rsidR="008F5846" w:rsidRPr="00671D6C" w:rsidRDefault="008F5846" w:rsidP="006A5A4A">
      <w:pPr>
        <w:ind w:firstLine="708"/>
        <w:jc w:val="both"/>
        <w:rPr>
          <w:sz w:val="28"/>
          <w:szCs w:val="28"/>
        </w:rPr>
      </w:pPr>
    </w:p>
    <w:p w:rsidR="006A5A4A" w:rsidRPr="00671D6C" w:rsidRDefault="006A5A4A" w:rsidP="006A5A4A">
      <w:pPr>
        <w:spacing w:line="276" w:lineRule="auto"/>
        <w:ind w:firstLine="708"/>
        <w:jc w:val="both"/>
        <w:rPr>
          <w:sz w:val="28"/>
          <w:szCs w:val="28"/>
        </w:rPr>
      </w:pPr>
      <w:r w:rsidRPr="00671D6C">
        <w:rPr>
          <w:color w:val="000000"/>
          <w:sz w:val="28"/>
          <w:szCs w:val="28"/>
        </w:rPr>
        <w:t>Налоговая политика</w:t>
      </w:r>
      <w:r w:rsidRPr="00671D6C">
        <w:t xml:space="preserve"> </w:t>
      </w:r>
      <w:r w:rsidR="00F658D5">
        <w:rPr>
          <w:color w:val="000000"/>
          <w:sz w:val="28"/>
          <w:szCs w:val="28"/>
        </w:rPr>
        <w:t>а</w:t>
      </w:r>
      <w:r w:rsidRPr="00671D6C">
        <w:rPr>
          <w:color w:val="000000"/>
          <w:sz w:val="28"/>
          <w:szCs w:val="28"/>
        </w:rPr>
        <w:t>дминистрации Правобережненского сельского поселения будет формироваться в рамках направлений и приоритетов, обозначенных в основных направлениях налоговой политики РФ и Чеченской Республики на предстоящий период.</w:t>
      </w:r>
    </w:p>
    <w:p w:rsidR="006A5A4A" w:rsidRPr="00D5725B" w:rsidRDefault="006A5A4A" w:rsidP="00D5725B">
      <w:pPr>
        <w:spacing w:line="276" w:lineRule="auto"/>
        <w:ind w:firstLine="708"/>
        <w:jc w:val="both"/>
        <w:rPr>
          <w:color w:val="000000"/>
          <w:sz w:val="28"/>
          <w:szCs w:val="28"/>
        </w:rPr>
      </w:pPr>
      <w:r w:rsidRPr="00671D6C">
        <w:rPr>
          <w:color w:val="000000"/>
          <w:sz w:val="28"/>
          <w:szCs w:val="28"/>
        </w:rPr>
        <w:t>Налоговая политика - это важнейшая часть финансовой политики, курс действий, система мер, проводимых государством в области налогов и налогообложения. Налоговая политика находит свое выражение в видах применяемых налогов, величинах налоговых ставок, установлении круга налогоплательщиков и объектов налогообложения, в налоговых льготах.</w:t>
      </w:r>
    </w:p>
    <w:p w:rsidR="00D5725B" w:rsidRDefault="00D5725B" w:rsidP="006A5A4A">
      <w:pPr>
        <w:spacing w:line="276" w:lineRule="auto"/>
        <w:ind w:firstLine="708"/>
        <w:jc w:val="both"/>
        <w:rPr>
          <w:color w:val="000000"/>
          <w:sz w:val="28"/>
          <w:szCs w:val="28"/>
        </w:rPr>
      </w:pPr>
    </w:p>
    <w:p w:rsidR="00D5725B" w:rsidRDefault="00D5725B" w:rsidP="006A5A4A">
      <w:pPr>
        <w:spacing w:line="276" w:lineRule="auto"/>
        <w:ind w:firstLine="708"/>
        <w:jc w:val="both"/>
        <w:rPr>
          <w:color w:val="000000"/>
          <w:sz w:val="28"/>
          <w:szCs w:val="28"/>
        </w:rPr>
      </w:pPr>
    </w:p>
    <w:p w:rsidR="006A5A4A" w:rsidRPr="00671D6C" w:rsidRDefault="006A5A4A" w:rsidP="006A5A4A">
      <w:pPr>
        <w:spacing w:line="276" w:lineRule="auto"/>
        <w:ind w:firstLine="708"/>
        <w:jc w:val="both"/>
        <w:rPr>
          <w:sz w:val="28"/>
          <w:szCs w:val="28"/>
        </w:rPr>
      </w:pPr>
      <w:r w:rsidRPr="00671D6C">
        <w:rPr>
          <w:color w:val="000000"/>
          <w:sz w:val="28"/>
          <w:szCs w:val="28"/>
        </w:rPr>
        <w:t>Цели налоговой политики формируются под воздействием целого ряда факторов, важнейшими из которых являются экономическая и социальная ситуация в стране, расстановка социально-политических сил в обществе.</w:t>
      </w:r>
    </w:p>
    <w:p w:rsidR="006A5A4A" w:rsidRPr="00671D6C" w:rsidRDefault="006A5A4A" w:rsidP="006A5A4A">
      <w:pPr>
        <w:spacing w:line="276" w:lineRule="auto"/>
        <w:ind w:firstLine="708"/>
        <w:jc w:val="both"/>
        <w:rPr>
          <w:sz w:val="28"/>
          <w:szCs w:val="28"/>
        </w:rPr>
      </w:pPr>
      <w:r w:rsidRPr="00671D6C">
        <w:rPr>
          <w:color w:val="000000"/>
          <w:sz w:val="28"/>
          <w:szCs w:val="28"/>
        </w:rPr>
        <w:t>Налоговая политика формируется и реализуется на федеральном, региональном, районном и местном уровнях в пределах соответствующей компетенции и преследует определенные цели, главной из которых является обеспечение полноты собираемости налогов на территории муниципального образования.</w:t>
      </w:r>
    </w:p>
    <w:p w:rsidR="006A5A4A" w:rsidRPr="00671D6C" w:rsidRDefault="006A5A4A" w:rsidP="006A5A4A">
      <w:pPr>
        <w:spacing w:line="276" w:lineRule="auto"/>
        <w:ind w:firstLine="708"/>
        <w:jc w:val="both"/>
        <w:rPr>
          <w:sz w:val="28"/>
          <w:szCs w:val="28"/>
        </w:rPr>
      </w:pPr>
      <w:r w:rsidRPr="00671D6C">
        <w:rPr>
          <w:color w:val="000000"/>
          <w:sz w:val="28"/>
          <w:szCs w:val="28"/>
        </w:rPr>
        <w:t xml:space="preserve">Налоговая политика нацелена на создание условий для устойчивого экономического роста путем реализации стимулирующих мер, направленных на развитие новых производств, повышение инвестиционной и инновационной активности, повышение эффективности управления государственными активами. Все эти меры призваны способствовать пополнению муниципальной казны, обеспечению сбалансированности бюджетной </w:t>
      </w:r>
      <w:r w:rsidR="00D5725B">
        <w:rPr>
          <w:color w:val="000000"/>
          <w:sz w:val="28"/>
          <w:szCs w:val="28"/>
        </w:rPr>
        <w:t>системы, в частичности бюджета а</w:t>
      </w:r>
      <w:r w:rsidRPr="00671D6C">
        <w:rPr>
          <w:color w:val="000000"/>
          <w:sz w:val="28"/>
          <w:szCs w:val="28"/>
        </w:rPr>
        <w:t>дминистрации Правобережненского сельского поселения.</w:t>
      </w:r>
    </w:p>
    <w:p w:rsidR="006A5A4A" w:rsidRPr="00671D6C" w:rsidRDefault="006A5A4A" w:rsidP="00D5725B">
      <w:pPr>
        <w:spacing w:line="360" w:lineRule="auto"/>
        <w:rPr>
          <w:i/>
          <w:color w:val="000000"/>
          <w:sz w:val="28"/>
          <w:szCs w:val="28"/>
        </w:rPr>
      </w:pPr>
    </w:p>
    <w:p w:rsidR="006A5A4A" w:rsidRPr="008F5846" w:rsidRDefault="006A5A4A" w:rsidP="008F5846">
      <w:pPr>
        <w:jc w:val="center"/>
        <w:rPr>
          <w:color w:val="000000"/>
          <w:sz w:val="28"/>
          <w:szCs w:val="28"/>
        </w:rPr>
      </w:pPr>
      <w:r w:rsidRPr="008F5846">
        <w:rPr>
          <w:color w:val="000000"/>
          <w:sz w:val="28"/>
          <w:szCs w:val="28"/>
        </w:rPr>
        <w:t>Основные направления налоговой политики                                                                 на 2021 год.</w:t>
      </w:r>
    </w:p>
    <w:p w:rsidR="008F5846" w:rsidRPr="00671D6C" w:rsidRDefault="008F5846" w:rsidP="008F5846">
      <w:pPr>
        <w:jc w:val="center"/>
        <w:rPr>
          <w:i/>
          <w:sz w:val="28"/>
          <w:szCs w:val="28"/>
        </w:rPr>
      </w:pPr>
    </w:p>
    <w:p w:rsidR="006A5A4A" w:rsidRPr="00D5725B" w:rsidRDefault="006A5A4A" w:rsidP="006A5A4A">
      <w:pPr>
        <w:spacing w:line="276" w:lineRule="auto"/>
        <w:jc w:val="both"/>
        <w:rPr>
          <w:color w:val="000000"/>
          <w:sz w:val="28"/>
          <w:szCs w:val="28"/>
        </w:rPr>
      </w:pPr>
      <w:r w:rsidRPr="00671D6C">
        <w:rPr>
          <w:color w:val="000000"/>
          <w:sz w:val="28"/>
          <w:szCs w:val="28"/>
        </w:rPr>
        <w:t>-работа по формированию устойчивой собственной доходной базы, сохранение и развитие ее в сложившихся экономических условиях:</w:t>
      </w:r>
    </w:p>
    <w:p w:rsidR="006A5A4A" w:rsidRPr="00D5725B" w:rsidRDefault="006A5A4A" w:rsidP="006A5A4A">
      <w:pPr>
        <w:spacing w:line="276" w:lineRule="auto"/>
        <w:jc w:val="both"/>
        <w:rPr>
          <w:color w:val="000000"/>
          <w:sz w:val="28"/>
          <w:szCs w:val="28"/>
        </w:rPr>
      </w:pPr>
      <w:r w:rsidRPr="00671D6C">
        <w:rPr>
          <w:color w:val="000000"/>
          <w:sz w:val="28"/>
          <w:szCs w:val="28"/>
        </w:rPr>
        <w:t>- продолжение работы по активизации полноценного и достоверного учета муниципального имущества, в том числе земельных участков;</w:t>
      </w:r>
    </w:p>
    <w:p w:rsidR="006A5A4A" w:rsidRPr="00D5725B" w:rsidRDefault="006A5A4A" w:rsidP="006A5A4A">
      <w:pPr>
        <w:spacing w:line="276" w:lineRule="auto"/>
        <w:jc w:val="both"/>
        <w:rPr>
          <w:color w:val="000000"/>
          <w:sz w:val="28"/>
          <w:szCs w:val="28"/>
        </w:rPr>
      </w:pPr>
      <w:r w:rsidRPr="00671D6C">
        <w:rPr>
          <w:color w:val="000000"/>
          <w:sz w:val="28"/>
          <w:szCs w:val="28"/>
        </w:rPr>
        <w:t>-повышение качества налогового администрирования, совершенствование порядка учета налогоплательщиков, расширение электронного документооборота, упрощение администрирования налогообложения физических лиц;</w:t>
      </w:r>
    </w:p>
    <w:p w:rsidR="006A5A4A" w:rsidRPr="00D5725B" w:rsidRDefault="007F7736" w:rsidP="006A5A4A">
      <w:pPr>
        <w:spacing w:line="276" w:lineRule="auto"/>
        <w:jc w:val="both"/>
        <w:rPr>
          <w:color w:val="000000"/>
          <w:sz w:val="28"/>
          <w:szCs w:val="28"/>
        </w:rPr>
      </w:pPr>
      <w:r>
        <w:rPr>
          <w:color w:val="000000"/>
          <w:sz w:val="28"/>
          <w:szCs w:val="28"/>
        </w:rPr>
        <w:t>-</w:t>
      </w:r>
      <w:r w:rsidR="006A5A4A" w:rsidRPr="00671D6C">
        <w:rPr>
          <w:color w:val="000000"/>
          <w:sz w:val="28"/>
          <w:szCs w:val="28"/>
        </w:rPr>
        <w:t xml:space="preserve">стимулирование развития налогового потенциала района; </w:t>
      </w:r>
      <w:r w:rsidR="006A5A4A" w:rsidRPr="00671D6C">
        <w:rPr>
          <w:color w:val="000000"/>
          <w:sz w:val="28"/>
          <w:szCs w:val="28"/>
        </w:rPr>
        <w:br/>
        <w:t>-активизирование работы, направленной на повышение доходности местного бюджета;</w:t>
      </w:r>
    </w:p>
    <w:p w:rsidR="006A5A4A" w:rsidRPr="00671D6C" w:rsidRDefault="006A5A4A" w:rsidP="006A5A4A">
      <w:pPr>
        <w:spacing w:line="276" w:lineRule="auto"/>
        <w:jc w:val="both"/>
        <w:rPr>
          <w:sz w:val="28"/>
          <w:szCs w:val="28"/>
        </w:rPr>
      </w:pPr>
      <w:r w:rsidRPr="00671D6C">
        <w:rPr>
          <w:color w:val="000000"/>
          <w:sz w:val="28"/>
          <w:szCs w:val="28"/>
        </w:rPr>
        <w:t>-в целях увеличения неналоговых доходов проводить анализ использования имущества, переданного в оперативное управление и хозяйственное ведение;</w:t>
      </w:r>
    </w:p>
    <w:p w:rsidR="006A5A4A" w:rsidRPr="00671D6C" w:rsidRDefault="006A5A4A" w:rsidP="006A5A4A">
      <w:pPr>
        <w:spacing w:line="276" w:lineRule="auto"/>
        <w:jc w:val="both"/>
        <w:rPr>
          <w:color w:val="000000"/>
          <w:sz w:val="28"/>
          <w:szCs w:val="28"/>
        </w:rPr>
      </w:pPr>
      <w:r w:rsidRPr="00671D6C">
        <w:rPr>
          <w:color w:val="000000"/>
          <w:sz w:val="28"/>
          <w:szCs w:val="28"/>
        </w:rPr>
        <w:t>-мониторинг эффективности налоговых льгот и их оптимизация.</w:t>
      </w:r>
    </w:p>
    <w:p w:rsidR="006A5A4A" w:rsidRPr="00671D6C" w:rsidRDefault="006A5A4A" w:rsidP="006A5A4A">
      <w:pPr>
        <w:spacing w:line="276" w:lineRule="auto"/>
        <w:ind w:firstLine="708"/>
        <w:jc w:val="both"/>
        <w:rPr>
          <w:color w:val="000000"/>
          <w:sz w:val="28"/>
          <w:szCs w:val="28"/>
        </w:rPr>
      </w:pPr>
      <w:r w:rsidRPr="00671D6C">
        <w:rPr>
          <w:color w:val="000000"/>
          <w:sz w:val="28"/>
          <w:szCs w:val="28"/>
        </w:rPr>
        <w:t>В перспективе 2021 года приоритеты в области налоговой политики ост</w:t>
      </w:r>
      <w:r w:rsidR="00D5725B">
        <w:rPr>
          <w:color w:val="000000"/>
          <w:sz w:val="28"/>
          <w:szCs w:val="28"/>
        </w:rPr>
        <w:t>аются такими же, как и ранее-</w:t>
      </w:r>
      <w:r w:rsidRPr="00671D6C">
        <w:rPr>
          <w:color w:val="000000"/>
          <w:sz w:val="28"/>
          <w:szCs w:val="28"/>
        </w:rPr>
        <w:t>создание эффективной и стабильной налоговой системы, с помощью которой будет продолжена работа по увеличению собираемости налоговых и неналоговых доходо</w:t>
      </w:r>
      <w:r w:rsidR="00D5725B">
        <w:rPr>
          <w:color w:val="000000"/>
          <w:sz w:val="28"/>
          <w:szCs w:val="28"/>
        </w:rPr>
        <w:t>в на территории а</w:t>
      </w:r>
      <w:r w:rsidRPr="00671D6C">
        <w:rPr>
          <w:color w:val="000000"/>
          <w:sz w:val="28"/>
          <w:szCs w:val="28"/>
        </w:rPr>
        <w:t>дминистрации Правобережненского сельского поселения.</w:t>
      </w:r>
    </w:p>
    <w:p w:rsidR="006A5A4A" w:rsidRDefault="006A5A4A" w:rsidP="00C93DDE">
      <w:pPr>
        <w:tabs>
          <w:tab w:val="left" w:pos="3261"/>
          <w:tab w:val="left" w:pos="3703"/>
        </w:tabs>
        <w:jc w:val="center"/>
        <w:rPr>
          <w:sz w:val="32"/>
          <w:szCs w:val="32"/>
        </w:rPr>
      </w:pPr>
    </w:p>
    <w:sectPr w:rsidR="006A5A4A" w:rsidSect="00B117D0">
      <w:pgSz w:w="11906" w:h="16838"/>
      <w:pgMar w:top="0"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1F3" w:rsidRDefault="009401F3" w:rsidP="001E2FE0">
      <w:r>
        <w:separator/>
      </w:r>
    </w:p>
  </w:endnote>
  <w:endnote w:type="continuationSeparator" w:id="0">
    <w:p w:rsidR="009401F3" w:rsidRDefault="009401F3"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1F3" w:rsidRDefault="009401F3" w:rsidP="001E2FE0">
      <w:r>
        <w:separator/>
      </w:r>
    </w:p>
  </w:footnote>
  <w:footnote w:type="continuationSeparator" w:id="0">
    <w:p w:rsidR="009401F3" w:rsidRDefault="009401F3" w:rsidP="001E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3"/>
    <w:rsid w:val="0001562A"/>
    <w:rsid w:val="00022B7C"/>
    <w:rsid w:val="00050743"/>
    <w:rsid w:val="00050802"/>
    <w:rsid w:val="00055E5E"/>
    <w:rsid w:val="00082A93"/>
    <w:rsid w:val="0008371A"/>
    <w:rsid w:val="00083E0F"/>
    <w:rsid w:val="000867A0"/>
    <w:rsid w:val="00097B57"/>
    <w:rsid w:val="000B142F"/>
    <w:rsid w:val="000B7D08"/>
    <w:rsid w:val="000C34BC"/>
    <w:rsid w:val="001129EA"/>
    <w:rsid w:val="00114610"/>
    <w:rsid w:val="001257B0"/>
    <w:rsid w:val="0013013E"/>
    <w:rsid w:val="00131ABE"/>
    <w:rsid w:val="0013448D"/>
    <w:rsid w:val="00134E06"/>
    <w:rsid w:val="00142D66"/>
    <w:rsid w:val="001531CB"/>
    <w:rsid w:val="00191325"/>
    <w:rsid w:val="001A597C"/>
    <w:rsid w:val="001B0211"/>
    <w:rsid w:val="001B46E5"/>
    <w:rsid w:val="001C13E9"/>
    <w:rsid w:val="001C4D55"/>
    <w:rsid w:val="001D1AD1"/>
    <w:rsid w:val="001D1FB7"/>
    <w:rsid w:val="001E2FE0"/>
    <w:rsid w:val="001E3106"/>
    <w:rsid w:val="001F7E58"/>
    <w:rsid w:val="00214403"/>
    <w:rsid w:val="00217A45"/>
    <w:rsid w:val="002204F1"/>
    <w:rsid w:val="0025118D"/>
    <w:rsid w:val="002624DF"/>
    <w:rsid w:val="002639BF"/>
    <w:rsid w:val="00272FCD"/>
    <w:rsid w:val="00275129"/>
    <w:rsid w:val="00286B1A"/>
    <w:rsid w:val="00290B04"/>
    <w:rsid w:val="0029615F"/>
    <w:rsid w:val="002A010F"/>
    <w:rsid w:val="002B219A"/>
    <w:rsid w:val="002B7913"/>
    <w:rsid w:val="002F28AD"/>
    <w:rsid w:val="002F750F"/>
    <w:rsid w:val="003352F7"/>
    <w:rsid w:val="00337C4A"/>
    <w:rsid w:val="00344763"/>
    <w:rsid w:val="00373109"/>
    <w:rsid w:val="003732BD"/>
    <w:rsid w:val="00377020"/>
    <w:rsid w:val="00394315"/>
    <w:rsid w:val="003A1FF3"/>
    <w:rsid w:val="003C2626"/>
    <w:rsid w:val="003C5C4C"/>
    <w:rsid w:val="003C7B02"/>
    <w:rsid w:val="003D6727"/>
    <w:rsid w:val="0040476A"/>
    <w:rsid w:val="0045391B"/>
    <w:rsid w:val="00462D2A"/>
    <w:rsid w:val="004703E0"/>
    <w:rsid w:val="00470ECC"/>
    <w:rsid w:val="004801E4"/>
    <w:rsid w:val="0048769F"/>
    <w:rsid w:val="0049429D"/>
    <w:rsid w:val="004979A1"/>
    <w:rsid w:val="004A2B1E"/>
    <w:rsid w:val="004B010B"/>
    <w:rsid w:val="004C3A29"/>
    <w:rsid w:val="004E4AD8"/>
    <w:rsid w:val="004F5B5A"/>
    <w:rsid w:val="00500B63"/>
    <w:rsid w:val="00502326"/>
    <w:rsid w:val="00504D40"/>
    <w:rsid w:val="00516D85"/>
    <w:rsid w:val="00557432"/>
    <w:rsid w:val="005711E3"/>
    <w:rsid w:val="005A695A"/>
    <w:rsid w:val="005C494D"/>
    <w:rsid w:val="005C6987"/>
    <w:rsid w:val="005D7C55"/>
    <w:rsid w:val="005E040A"/>
    <w:rsid w:val="00602123"/>
    <w:rsid w:val="00616A94"/>
    <w:rsid w:val="00617EFD"/>
    <w:rsid w:val="00620E1C"/>
    <w:rsid w:val="00623A3D"/>
    <w:rsid w:val="00646ED4"/>
    <w:rsid w:val="006538FE"/>
    <w:rsid w:val="006713A5"/>
    <w:rsid w:val="00671D6C"/>
    <w:rsid w:val="00673DF6"/>
    <w:rsid w:val="006807C5"/>
    <w:rsid w:val="006A2F17"/>
    <w:rsid w:val="006A4548"/>
    <w:rsid w:val="006A584C"/>
    <w:rsid w:val="006A5A4A"/>
    <w:rsid w:val="006A769E"/>
    <w:rsid w:val="006C29FC"/>
    <w:rsid w:val="006C3297"/>
    <w:rsid w:val="006E31AC"/>
    <w:rsid w:val="006F06B9"/>
    <w:rsid w:val="007116EE"/>
    <w:rsid w:val="00712EA0"/>
    <w:rsid w:val="00721573"/>
    <w:rsid w:val="00730260"/>
    <w:rsid w:val="00737CCE"/>
    <w:rsid w:val="00737FC6"/>
    <w:rsid w:val="0074134A"/>
    <w:rsid w:val="00744530"/>
    <w:rsid w:val="00755678"/>
    <w:rsid w:val="00767CB1"/>
    <w:rsid w:val="00771966"/>
    <w:rsid w:val="0077796B"/>
    <w:rsid w:val="007817CF"/>
    <w:rsid w:val="00793D75"/>
    <w:rsid w:val="007C0729"/>
    <w:rsid w:val="007C3797"/>
    <w:rsid w:val="007D3102"/>
    <w:rsid w:val="007E39DB"/>
    <w:rsid w:val="007F7736"/>
    <w:rsid w:val="0081067F"/>
    <w:rsid w:val="00823000"/>
    <w:rsid w:val="0083568B"/>
    <w:rsid w:val="008370B2"/>
    <w:rsid w:val="008520B1"/>
    <w:rsid w:val="00881B5A"/>
    <w:rsid w:val="00896EA1"/>
    <w:rsid w:val="008A4E60"/>
    <w:rsid w:val="008B2BF5"/>
    <w:rsid w:val="008B39AA"/>
    <w:rsid w:val="008C2049"/>
    <w:rsid w:val="008C496E"/>
    <w:rsid w:val="008D04B6"/>
    <w:rsid w:val="008E0462"/>
    <w:rsid w:val="008F5846"/>
    <w:rsid w:val="008F745B"/>
    <w:rsid w:val="00916152"/>
    <w:rsid w:val="0092467F"/>
    <w:rsid w:val="009327D3"/>
    <w:rsid w:val="009330B4"/>
    <w:rsid w:val="009401F3"/>
    <w:rsid w:val="00943E67"/>
    <w:rsid w:val="00950FFB"/>
    <w:rsid w:val="00954463"/>
    <w:rsid w:val="009562A9"/>
    <w:rsid w:val="00975C0A"/>
    <w:rsid w:val="00980265"/>
    <w:rsid w:val="00981026"/>
    <w:rsid w:val="00996529"/>
    <w:rsid w:val="009B6EC1"/>
    <w:rsid w:val="00A10580"/>
    <w:rsid w:val="00A20C9B"/>
    <w:rsid w:val="00A24CF2"/>
    <w:rsid w:val="00A26C4A"/>
    <w:rsid w:val="00A33236"/>
    <w:rsid w:val="00AA14A6"/>
    <w:rsid w:val="00AA5579"/>
    <w:rsid w:val="00AB73E4"/>
    <w:rsid w:val="00AD54D1"/>
    <w:rsid w:val="00B117D0"/>
    <w:rsid w:val="00B26327"/>
    <w:rsid w:val="00B34512"/>
    <w:rsid w:val="00B42B05"/>
    <w:rsid w:val="00B43C91"/>
    <w:rsid w:val="00B457A5"/>
    <w:rsid w:val="00B505C5"/>
    <w:rsid w:val="00B550B5"/>
    <w:rsid w:val="00B724AF"/>
    <w:rsid w:val="00B91D28"/>
    <w:rsid w:val="00B94AD0"/>
    <w:rsid w:val="00BA09B7"/>
    <w:rsid w:val="00BA3366"/>
    <w:rsid w:val="00BA513E"/>
    <w:rsid w:val="00BD391C"/>
    <w:rsid w:val="00BE2C40"/>
    <w:rsid w:val="00BE5585"/>
    <w:rsid w:val="00BF55C0"/>
    <w:rsid w:val="00C00169"/>
    <w:rsid w:val="00C023D4"/>
    <w:rsid w:val="00C1752A"/>
    <w:rsid w:val="00C21B02"/>
    <w:rsid w:val="00C30F1C"/>
    <w:rsid w:val="00C36A46"/>
    <w:rsid w:val="00C52BC8"/>
    <w:rsid w:val="00C64008"/>
    <w:rsid w:val="00C755DC"/>
    <w:rsid w:val="00C80B8A"/>
    <w:rsid w:val="00C80DA0"/>
    <w:rsid w:val="00C8347B"/>
    <w:rsid w:val="00C93DDE"/>
    <w:rsid w:val="00CD798E"/>
    <w:rsid w:val="00CE0FFD"/>
    <w:rsid w:val="00CE74AC"/>
    <w:rsid w:val="00CF1120"/>
    <w:rsid w:val="00D0334F"/>
    <w:rsid w:val="00D31A7D"/>
    <w:rsid w:val="00D443DA"/>
    <w:rsid w:val="00D543E3"/>
    <w:rsid w:val="00D5725B"/>
    <w:rsid w:val="00D57B48"/>
    <w:rsid w:val="00D57D81"/>
    <w:rsid w:val="00D71D9E"/>
    <w:rsid w:val="00D92E98"/>
    <w:rsid w:val="00DA0175"/>
    <w:rsid w:val="00DB488D"/>
    <w:rsid w:val="00DB6181"/>
    <w:rsid w:val="00DC1CA3"/>
    <w:rsid w:val="00DD7026"/>
    <w:rsid w:val="00DF55A8"/>
    <w:rsid w:val="00DF6301"/>
    <w:rsid w:val="00E0390B"/>
    <w:rsid w:val="00E242F0"/>
    <w:rsid w:val="00E2538E"/>
    <w:rsid w:val="00E33241"/>
    <w:rsid w:val="00E366CB"/>
    <w:rsid w:val="00E47CC0"/>
    <w:rsid w:val="00E5198A"/>
    <w:rsid w:val="00E55C56"/>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58D5"/>
    <w:rsid w:val="00F66E8C"/>
    <w:rsid w:val="00F70341"/>
    <w:rsid w:val="00F70C1E"/>
    <w:rsid w:val="00F8304F"/>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F36F"/>
  <w15:docId w15:val="{D3D70BA5-A20E-4E54-A976-F1EBABE8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 w:type="character" w:styleId="af0">
    <w:name w:val="Strong"/>
    <w:basedOn w:val="a0"/>
    <w:uiPriority w:val="22"/>
    <w:qFormat/>
    <w:rsid w:val="00C93DDE"/>
    <w:rPr>
      <w:b/>
      <w:bCs/>
    </w:rPr>
  </w:style>
  <w:style w:type="paragraph" w:customStyle="1" w:styleId="ConsPlusNormal">
    <w:name w:val="ConsPlusNormal"/>
    <w:rsid w:val="006A5A4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4B982-B77B-45BF-A5C2-63CAC03B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1565</Words>
  <Characters>8925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2020-11-30T08:42:00Z</cp:lastPrinted>
  <dcterms:created xsi:type="dcterms:W3CDTF">2020-11-19T09:25:00Z</dcterms:created>
  <dcterms:modified xsi:type="dcterms:W3CDTF">2020-11-30T12:07:00Z</dcterms:modified>
</cp:coreProperties>
</file>