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СОВЕТ ДЕПУТАТОВ</w:t>
      </w:r>
      <w:r w:rsidRPr="00CB7315">
        <w:rPr>
          <w:bCs/>
          <w:color w:val="1C2013"/>
          <w:sz w:val="28"/>
          <w:szCs w:val="28"/>
        </w:rPr>
        <w:br/>
        <w:t>ПРАВОБЕРЕЖНЕНСКОГО СЕЛЬСКОГО ПОСЕЛЕНИЯ</w:t>
      </w:r>
      <w:r w:rsidRPr="00CB7315">
        <w:rPr>
          <w:bCs/>
          <w:color w:val="1C2013"/>
          <w:sz w:val="28"/>
          <w:szCs w:val="28"/>
        </w:rPr>
        <w:br/>
        <w:t>ГРОЗНЕНСКОГО МУНИЦИПАЛЬНОГО РАЙОНА</w:t>
      </w:r>
      <w:r w:rsidRPr="00CB7315">
        <w:rPr>
          <w:bCs/>
          <w:color w:val="1C2013"/>
          <w:sz w:val="28"/>
          <w:szCs w:val="28"/>
        </w:rPr>
        <w:br/>
        <w:t>ЧЕЧЕНСКОЙ РЕСПУБЛИКИ ЧЕТВЕРТОГО СОЗЫВА</w:t>
      </w: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</w:p>
    <w:p w:rsidR="00CB7315" w:rsidRPr="00CB7315" w:rsidRDefault="00CB7315" w:rsidP="00CB7315">
      <w:pPr>
        <w:jc w:val="center"/>
        <w:rPr>
          <w:bCs/>
          <w:color w:val="1C2013"/>
          <w:sz w:val="28"/>
          <w:szCs w:val="28"/>
        </w:rPr>
      </w:pPr>
      <w:r w:rsidRPr="00CB7315">
        <w:rPr>
          <w:bCs/>
          <w:color w:val="1C2013"/>
          <w:sz w:val="28"/>
          <w:szCs w:val="28"/>
        </w:rPr>
        <w:t>Р Е Ш Е Н И Е</w:t>
      </w:r>
    </w:p>
    <w:p w:rsidR="00CB7315" w:rsidRPr="00CB7315" w:rsidRDefault="00CB7315" w:rsidP="00CB7315">
      <w:pPr>
        <w:rPr>
          <w:bCs/>
          <w:color w:val="1C2013"/>
          <w:sz w:val="28"/>
          <w:szCs w:val="28"/>
        </w:rPr>
      </w:pPr>
    </w:p>
    <w:p w:rsidR="00CB7315" w:rsidRPr="00CB7315" w:rsidRDefault="00F17B6D" w:rsidP="00CB7315">
      <w:pPr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от 10</w:t>
      </w:r>
      <w:r w:rsidR="00DC06BA">
        <w:rPr>
          <w:bCs/>
          <w:color w:val="1C2013"/>
          <w:sz w:val="28"/>
          <w:szCs w:val="28"/>
        </w:rPr>
        <w:t>.04</w:t>
      </w:r>
      <w:r w:rsidR="006867F3">
        <w:rPr>
          <w:bCs/>
          <w:color w:val="1C2013"/>
          <w:sz w:val="28"/>
          <w:szCs w:val="28"/>
        </w:rPr>
        <w:t>.2023</w:t>
      </w:r>
      <w:r w:rsidR="00C61907">
        <w:rPr>
          <w:bCs/>
          <w:color w:val="1C2013"/>
          <w:sz w:val="28"/>
          <w:szCs w:val="28"/>
        </w:rPr>
        <w:t xml:space="preserve"> г.</w:t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B7315" w:rsidRPr="00CB7315">
        <w:rPr>
          <w:bCs/>
          <w:color w:val="1C2013"/>
          <w:sz w:val="28"/>
          <w:szCs w:val="28"/>
        </w:rPr>
        <w:t>с</w:t>
      </w:r>
      <w:r w:rsidR="00C61907">
        <w:rPr>
          <w:bCs/>
          <w:color w:val="1C2013"/>
          <w:sz w:val="28"/>
          <w:szCs w:val="28"/>
        </w:rPr>
        <w:t>. Правобережное</w:t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C61907">
        <w:rPr>
          <w:bCs/>
          <w:color w:val="1C2013"/>
          <w:sz w:val="28"/>
          <w:szCs w:val="28"/>
        </w:rPr>
        <w:tab/>
      </w:r>
      <w:r w:rsidR="00DC06BA">
        <w:rPr>
          <w:bCs/>
          <w:color w:val="1C2013"/>
          <w:sz w:val="28"/>
          <w:szCs w:val="28"/>
        </w:rPr>
        <w:t>№04</w:t>
      </w:r>
    </w:p>
    <w:p w:rsidR="006867F3" w:rsidRDefault="006867F3" w:rsidP="00FD38DE">
      <w:pPr>
        <w:spacing w:line="276" w:lineRule="auto"/>
        <w:jc w:val="both"/>
        <w:rPr>
          <w:spacing w:val="-3"/>
          <w:sz w:val="28"/>
          <w:szCs w:val="28"/>
        </w:rPr>
      </w:pPr>
    </w:p>
    <w:p w:rsidR="00DC06BA" w:rsidRPr="00B828C4" w:rsidRDefault="00DC06BA" w:rsidP="00B828C4">
      <w:pPr>
        <w:rPr>
          <w:b/>
          <w:sz w:val="28"/>
          <w:szCs w:val="28"/>
        </w:rPr>
      </w:pPr>
      <w:r w:rsidRPr="00B828C4">
        <w:rPr>
          <w:b/>
          <w:sz w:val="28"/>
          <w:szCs w:val="28"/>
        </w:rPr>
        <w:t>Об исполнении бюджета</w:t>
      </w:r>
    </w:p>
    <w:p w:rsidR="00DC06BA" w:rsidRPr="00B828C4" w:rsidRDefault="00DC06BA" w:rsidP="00B828C4">
      <w:pPr>
        <w:rPr>
          <w:b/>
          <w:sz w:val="28"/>
          <w:szCs w:val="28"/>
        </w:rPr>
      </w:pPr>
      <w:r w:rsidRPr="00B828C4">
        <w:rPr>
          <w:b/>
          <w:sz w:val="28"/>
          <w:szCs w:val="28"/>
        </w:rPr>
        <w:t>Правобережненского сельского</w:t>
      </w:r>
    </w:p>
    <w:p w:rsidR="00DC06BA" w:rsidRPr="00B828C4" w:rsidRDefault="00DC06BA" w:rsidP="00B828C4">
      <w:pPr>
        <w:rPr>
          <w:b/>
          <w:sz w:val="28"/>
          <w:szCs w:val="28"/>
        </w:rPr>
      </w:pPr>
      <w:r w:rsidRPr="00B828C4">
        <w:rPr>
          <w:b/>
          <w:sz w:val="28"/>
          <w:szCs w:val="28"/>
        </w:rPr>
        <w:t>поселения за 2022 год</w:t>
      </w:r>
    </w:p>
    <w:p w:rsidR="00DC06BA" w:rsidRPr="00DC06BA" w:rsidRDefault="00DC06BA" w:rsidP="00DC06BA">
      <w:pPr>
        <w:jc w:val="both"/>
        <w:rPr>
          <w:sz w:val="28"/>
          <w:szCs w:val="28"/>
        </w:rPr>
      </w:pPr>
    </w:p>
    <w:p w:rsidR="00DC06BA" w:rsidRPr="00DC06BA" w:rsidRDefault="00DC06BA" w:rsidP="004223E5">
      <w:pPr>
        <w:ind w:firstLine="708"/>
        <w:jc w:val="both"/>
        <w:rPr>
          <w:sz w:val="28"/>
          <w:szCs w:val="28"/>
        </w:rPr>
      </w:pPr>
      <w:r w:rsidRPr="00DC06BA">
        <w:rPr>
          <w:color w:val="1E1E1E"/>
          <w:sz w:val="28"/>
          <w:szCs w:val="28"/>
        </w:rPr>
        <w:t xml:space="preserve">В соответствии   со статьей 264.5 «Бюджетного кодекса Российской Федерации» от 31 июля 1998 года №145-ФЗ, статьей 35 Федерального </w:t>
      </w:r>
      <w:r w:rsidR="00E93540">
        <w:rPr>
          <w:color w:val="1E1E1E"/>
          <w:sz w:val="28"/>
          <w:szCs w:val="28"/>
        </w:rPr>
        <w:t xml:space="preserve">Закона от 6 октября 2003 года </w:t>
      </w:r>
      <w:r w:rsidRPr="00DC06BA">
        <w:rPr>
          <w:color w:val="1E1E1E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C06BA">
        <w:rPr>
          <w:sz w:val="28"/>
          <w:szCs w:val="28"/>
        </w:rPr>
        <w:t>Совет депутатов Правобережненского сель</w:t>
      </w:r>
      <w:r w:rsidR="00867CC7">
        <w:rPr>
          <w:sz w:val="28"/>
          <w:szCs w:val="28"/>
        </w:rPr>
        <w:t xml:space="preserve">ского поселения второго созыва </w:t>
      </w:r>
    </w:p>
    <w:p w:rsidR="00F17B6D" w:rsidRDefault="00F17B6D" w:rsidP="004223E5">
      <w:pPr>
        <w:ind w:firstLine="708"/>
        <w:rPr>
          <w:sz w:val="28"/>
          <w:szCs w:val="28"/>
        </w:rPr>
      </w:pPr>
    </w:p>
    <w:p w:rsidR="00DC06BA" w:rsidRDefault="00DC06BA" w:rsidP="004223E5">
      <w:pPr>
        <w:ind w:firstLine="708"/>
        <w:rPr>
          <w:sz w:val="28"/>
          <w:szCs w:val="28"/>
        </w:rPr>
      </w:pPr>
      <w:r w:rsidRPr="00DC06BA">
        <w:rPr>
          <w:sz w:val="28"/>
          <w:szCs w:val="28"/>
        </w:rPr>
        <w:t>РЕШИЛ:</w:t>
      </w:r>
      <w:r w:rsidRPr="00DC06BA">
        <w:rPr>
          <w:sz w:val="28"/>
          <w:szCs w:val="28"/>
        </w:rPr>
        <w:tab/>
      </w:r>
    </w:p>
    <w:p w:rsidR="00F17B6D" w:rsidRPr="00DC06BA" w:rsidRDefault="00F17B6D" w:rsidP="004223E5">
      <w:pPr>
        <w:ind w:firstLine="708"/>
        <w:rPr>
          <w:sz w:val="28"/>
          <w:szCs w:val="28"/>
        </w:rPr>
      </w:pPr>
    </w:p>
    <w:p w:rsidR="00DC06BA" w:rsidRPr="00DC06BA" w:rsidRDefault="00B828C4" w:rsidP="00422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r w:rsidR="00DC06BA" w:rsidRPr="00DC06BA">
        <w:rPr>
          <w:sz w:val="28"/>
          <w:szCs w:val="28"/>
        </w:rPr>
        <w:t>Правобережненского сельского поселения Грозненского муниципального района Чеченской Республики за 2022 г</w:t>
      </w:r>
      <w:r>
        <w:rPr>
          <w:sz w:val="28"/>
          <w:szCs w:val="28"/>
        </w:rPr>
        <w:t xml:space="preserve">од, </w:t>
      </w:r>
      <w:r w:rsidR="00DC06BA" w:rsidRPr="00DC06BA">
        <w:rPr>
          <w:sz w:val="28"/>
          <w:szCs w:val="28"/>
        </w:rPr>
        <w:t xml:space="preserve">по доходам в сумме </w:t>
      </w:r>
      <w:r w:rsidR="00DC06BA" w:rsidRPr="00DC06BA">
        <w:rPr>
          <w:color w:val="000000"/>
          <w:sz w:val="28"/>
          <w:szCs w:val="28"/>
        </w:rPr>
        <w:t>11286,0</w:t>
      </w:r>
      <w:r>
        <w:rPr>
          <w:sz w:val="28"/>
          <w:szCs w:val="28"/>
        </w:rPr>
        <w:t xml:space="preserve"> тыс. рублей, по </w:t>
      </w:r>
      <w:r w:rsidR="00DC06BA" w:rsidRPr="00DC06BA">
        <w:rPr>
          <w:sz w:val="28"/>
          <w:szCs w:val="28"/>
        </w:rPr>
        <w:t xml:space="preserve">расходам в сумме </w:t>
      </w:r>
      <w:r w:rsidR="00DC06BA" w:rsidRPr="00DC06BA">
        <w:rPr>
          <w:color w:val="000000"/>
          <w:sz w:val="28"/>
          <w:szCs w:val="28"/>
        </w:rPr>
        <w:t>10760,3</w:t>
      </w:r>
      <w:r w:rsidR="00DC06BA" w:rsidRPr="00DC06BA">
        <w:rPr>
          <w:sz w:val="28"/>
          <w:szCs w:val="28"/>
        </w:rPr>
        <w:t xml:space="preserve"> тыс. рублей.</w:t>
      </w:r>
    </w:p>
    <w:p w:rsidR="00DC06BA" w:rsidRPr="00DC06BA" w:rsidRDefault="00DC06BA" w:rsidP="00E93540">
      <w:pPr>
        <w:ind w:firstLine="708"/>
        <w:jc w:val="both"/>
        <w:rPr>
          <w:sz w:val="28"/>
          <w:szCs w:val="28"/>
        </w:rPr>
      </w:pPr>
      <w:r w:rsidRPr="00DC06BA">
        <w:rPr>
          <w:sz w:val="28"/>
          <w:szCs w:val="28"/>
        </w:rPr>
        <w:t>2. Утвердить следующие показатели:</w:t>
      </w:r>
    </w:p>
    <w:p w:rsidR="00DC06BA" w:rsidRPr="00DC06BA" w:rsidRDefault="00E93540" w:rsidP="00DC06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06BA" w:rsidRPr="00DC06BA">
        <w:rPr>
          <w:sz w:val="28"/>
          <w:szCs w:val="28"/>
        </w:rPr>
        <w:t>доходы бюджета по кодам видов доходов, подвидов доходов, классификации операции сектора государственного управления согласно приложению 1 к настоящему решению;</w:t>
      </w:r>
    </w:p>
    <w:p w:rsidR="00DC06BA" w:rsidRPr="00DC06BA" w:rsidRDefault="00E93540" w:rsidP="00DC06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28C4">
        <w:rPr>
          <w:sz w:val="28"/>
          <w:szCs w:val="28"/>
        </w:rPr>
        <w:t xml:space="preserve">ведомственную </w:t>
      </w:r>
      <w:r w:rsidR="00DC06BA" w:rsidRPr="00DC06BA">
        <w:rPr>
          <w:sz w:val="28"/>
          <w:szCs w:val="28"/>
        </w:rPr>
        <w:t>структуру расходов бюджета, по кодам ра</w:t>
      </w:r>
      <w:r w:rsidR="00B828C4">
        <w:rPr>
          <w:sz w:val="28"/>
          <w:szCs w:val="28"/>
        </w:rPr>
        <w:t xml:space="preserve">сходов бюджетной классификации </w:t>
      </w:r>
      <w:r w:rsidR="00DC06BA" w:rsidRPr="00DC06BA">
        <w:rPr>
          <w:sz w:val="28"/>
          <w:szCs w:val="28"/>
        </w:rPr>
        <w:t>согласно приложению 2 к настоящему решению;</w:t>
      </w:r>
    </w:p>
    <w:p w:rsidR="00DC06BA" w:rsidRPr="00B828C4" w:rsidRDefault="00E93540" w:rsidP="00DC06B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C06BA" w:rsidRPr="00DC06BA">
        <w:rPr>
          <w:sz w:val="28"/>
          <w:szCs w:val="28"/>
        </w:rPr>
        <w:t xml:space="preserve">источники финансирования дефицита </w:t>
      </w:r>
      <w:r w:rsidR="00B828C4">
        <w:rPr>
          <w:sz w:val="28"/>
          <w:szCs w:val="28"/>
        </w:rPr>
        <w:t xml:space="preserve">бюджета по кодам классификации </w:t>
      </w:r>
      <w:r w:rsidR="00DC06BA" w:rsidRPr="00DC06BA">
        <w:rPr>
          <w:sz w:val="28"/>
          <w:szCs w:val="28"/>
        </w:rPr>
        <w:t>источников фина</w:t>
      </w:r>
      <w:r w:rsidR="00B828C4">
        <w:rPr>
          <w:sz w:val="28"/>
          <w:szCs w:val="28"/>
        </w:rPr>
        <w:t xml:space="preserve">нсирования </w:t>
      </w:r>
      <w:r w:rsidR="00DC06BA" w:rsidRPr="00DC06BA">
        <w:rPr>
          <w:sz w:val="28"/>
          <w:szCs w:val="28"/>
        </w:rPr>
        <w:t>дефицитов бюджета</w:t>
      </w:r>
      <w:r w:rsidR="004223E5">
        <w:rPr>
          <w:sz w:val="28"/>
          <w:szCs w:val="28"/>
        </w:rPr>
        <w:t xml:space="preserve"> согласно приложению 3 </w:t>
      </w:r>
      <w:r w:rsidR="00DC06BA" w:rsidRPr="00DC06BA">
        <w:rPr>
          <w:sz w:val="28"/>
          <w:szCs w:val="28"/>
        </w:rPr>
        <w:t>к настоящему решению.</w:t>
      </w:r>
    </w:p>
    <w:p w:rsidR="00DC06BA" w:rsidRPr="00DC06BA" w:rsidRDefault="00DC06BA" w:rsidP="00E93540">
      <w:pPr>
        <w:ind w:firstLine="708"/>
        <w:jc w:val="both"/>
        <w:rPr>
          <w:sz w:val="28"/>
          <w:szCs w:val="28"/>
        </w:rPr>
      </w:pPr>
      <w:r w:rsidRPr="00DC06BA">
        <w:rPr>
          <w:sz w:val="28"/>
          <w:szCs w:val="28"/>
        </w:rPr>
        <w:t>3. Настоящее решение вступает в</w:t>
      </w:r>
      <w:r w:rsidR="00B828C4">
        <w:rPr>
          <w:sz w:val="28"/>
          <w:szCs w:val="28"/>
        </w:rPr>
        <w:t xml:space="preserve"> силу с момента его подписания </w:t>
      </w:r>
      <w:r w:rsidRPr="00DC06BA">
        <w:rPr>
          <w:sz w:val="28"/>
          <w:szCs w:val="28"/>
        </w:rPr>
        <w:t xml:space="preserve">и подлежит опубликованию на официальном сайте администрации Правобережненского сельского поселения </w:t>
      </w:r>
      <w:r w:rsidR="00B828C4" w:rsidRPr="00B828C4">
        <w:rPr>
          <w:sz w:val="28"/>
          <w:szCs w:val="28"/>
        </w:rPr>
        <w:t>http://pravoberegnenskoesp.ru/</w:t>
      </w:r>
      <w:r w:rsidR="00B828C4">
        <w:rPr>
          <w:sz w:val="28"/>
          <w:szCs w:val="28"/>
        </w:rPr>
        <w:t>.</w:t>
      </w:r>
    </w:p>
    <w:p w:rsidR="00DC06BA" w:rsidRPr="00DC06BA" w:rsidRDefault="00DC06BA" w:rsidP="00E93540">
      <w:pPr>
        <w:ind w:firstLine="708"/>
        <w:jc w:val="both"/>
        <w:rPr>
          <w:sz w:val="28"/>
          <w:szCs w:val="28"/>
        </w:rPr>
      </w:pPr>
      <w:r w:rsidRPr="00DC06BA">
        <w:rPr>
          <w:sz w:val="28"/>
          <w:szCs w:val="28"/>
        </w:rPr>
        <w:t>4. Контроль за исполнением настоящего решения оставляю за собой.</w:t>
      </w:r>
    </w:p>
    <w:p w:rsidR="00DC06BA" w:rsidRDefault="00DC06BA" w:rsidP="00DC06BA">
      <w:pPr>
        <w:spacing w:line="360" w:lineRule="auto"/>
        <w:jc w:val="both"/>
        <w:rPr>
          <w:sz w:val="28"/>
          <w:szCs w:val="28"/>
        </w:rPr>
      </w:pPr>
    </w:p>
    <w:p w:rsidR="00867CC7" w:rsidRPr="00DC06BA" w:rsidRDefault="00867CC7" w:rsidP="00DC06BA">
      <w:pPr>
        <w:spacing w:line="360" w:lineRule="auto"/>
        <w:jc w:val="both"/>
        <w:rPr>
          <w:sz w:val="28"/>
          <w:szCs w:val="28"/>
        </w:rPr>
      </w:pPr>
    </w:p>
    <w:p w:rsidR="00DC06BA" w:rsidRPr="00CE1A5E" w:rsidRDefault="00DC06BA" w:rsidP="00DC06BA">
      <w:pPr>
        <w:jc w:val="both"/>
        <w:rPr>
          <w:spacing w:val="-3"/>
          <w:sz w:val="28"/>
          <w:szCs w:val="28"/>
        </w:rPr>
      </w:pPr>
      <w:r w:rsidRPr="00CE1A5E">
        <w:rPr>
          <w:spacing w:val="-3"/>
          <w:sz w:val="28"/>
          <w:szCs w:val="28"/>
        </w:rPr>
        <w:t xml:space="preserve">Глава </w:t>
      </w:r>
      <w:r w:rsidRPr="008412EF">
        <w:rPr>
          <w:spacing w:val="-3"/>
          <w:sz w:val="28"/>
          <w:szCs w:val="28"/>
        </w:rPr>
        <w:t>Правобережненского</w:t>
      </w:r>
    </w:p>
    <w:p w:rsidR="00DC06BA" w:rsidRDefault="00DC06BA" w:rsidP="00DC06BA">
      <w:pPr>
        <w:rPr>
          <w:sz w:val="28"/>
          <w:szCs w:val="28"/>
        </w:rPr>
      </w:pPr>
      <w:r w:rsidRPr="00CE1A5E">
        <w:rPr>
          <w:spacing w:val="-3"/>
          <w:sz w:val="28"/>
          <w:szCs w:val="28"/>
        </w:rPr>
        <w:t>сельского поселения</w:t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</w:r>
      <w:r w:rsidRPr="00CE1A5E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proofErr w:type="spellStart"/>
      <w:r>
        <w:rPr>
          <w:sz w:val="28"/>
          <w:szCs w:val="28"/>
        </w:rPr>
        <w:t>А</w:t>
      </w:r>
      <w:r w:rsidRPr="002E4EF8">
        <w:rPr>
          <w:sz w:val="28"/>
          <w:szCs w:val="28"/>
        </w:rPr>
        <w:t>.А.</w:t>
      </w:r>
      <w:r>
        <w:rPr>
          <w:sz w:val="28"/>
          <w:szCs w:val="28"/>
        </w:rPr>
        <w:t>Арсанов</w:t>
      </w:r>
      <w:proofErr w:type="spellEnd"/>
    </w:p>
    <w:p w:rsidR="00DC06BA" w:rsidRPr="00DC06BA" w:rsidRDefault="00DC06BA" w:rsidP="00DC06BA">
      <w:pPr>
        <w:spacing w:line="360" w:lineRule="auto"/>
        <w:jc w:val="both"/>
        <w:rPr>
          <w:spacing w:val="-3"/>
          <w:sz w:val="28"/>
          <w:szCs w:val="28"/>
        </w:rPr>
      </w:pPr>
    </w:p>
    <w:tbl>
      <w:tblPr>
        <w:tblpPr w:leftFromText="180" w:rightFromText="180" w:vertAnchor="text" w:horzAnchor="page" w:tblpX="997" w:tblpY="-112"/>
        <w:tblW w:w="10820" w:type="dxa"/>
        <w:tblLayout w:type="fixed"/>
        <w:tblLook w:val="04A0" w:firstRow="1" w:lastRow="0" w:firstColumn="1" w:lastColumn="0" w:noHBand="0" w:noVBand="1"/>
      </w:tblPr>
      <w:tblGrid>
        <w:gridCol w:w="6018"/>
        <w:gridCol w:w="1686"/>
        <w:gridCol w:w="1053"/>
        <w:gridCol w:w="330"/>
        <w:gridCol w:w="1733"/>
      </w:tblGrid>
      <w:tr w:rsidR="00DC06BA" w:rsidRPr="00DC06BA" w:rsidTr="004D7B03">
        <w:trPr>
          <w:gridAfter w:val="2"/>
          <w:wAfter w:w="2063" w:type="dxa"/>
          <w:trHeight w:val="300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6BA" w:rsidRPr="00867CC7" w:rsidRDefault="00DC06BA" w:rsidP="00DC06BA">
            <w:pPr>
              <w:ind w:left="411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C06BA" w:rsidRPr="00867CC7" w:rsidRDefault="00DC06BA" w:rsidP="00DC06BA">
            <w:pPr>
              <w:ind w:left="4111"/>
              <w:rPr>
                <w:rFonts w:eastAsia="Calibri"/>
                <w:sz w:val="22"/>
                <w:szCs w:val="22"/>
                <w:lang w:eastAsia="en-US"/>
              </w:rPr>
            </w:pPr>
            <w:r w:rsidRPr="00867CC7">
              <w:rPr>
                <w:rFonts w:eastAsia="Calibri"/>
                <w:sz w:val="22"/>
                <w:szCs w:val="22"/>
                <w:lang w:eastAsia="en-US"/>
              </w:rPr>
              <w:t>Приложение 1</w:t>
            </w:r>
          </w:p>
        </w:tc>
      </w:tr>
      <w:tr w:rsidR="00DC06BA" w:rsidRPr="00DC06BA" w:rsidTr="004D7B03">
        <w:trPr>
          <w:gridAfter w:val="1"/>
          <w:wAfter w:w="1733" w:type="dxa"/>
          <w:trHeight w:val="30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6BA" w:rsidRPr="00867CC7" w:rsidRDefault="00DC06BA" w:rsidP="00DC06BA">
            <w:pPr>
              <w:ind w:left="4111"/>
              <w:rPr>
                <w:rFonts w:eastAsia="Calibri"/>
                <w:sz w:val="22"/>
                <w:szCs w:val="22"/>
                <w:lang w:eastAsia="en-US"/>
              </w:rPr>
            </w:pPr>
            <w:r w:rsidRPr="00867CC7">
              <w:rPr>
                <w:rFonts w:eastAsia="Calibri"/>
                <w:sz w:val="22"/>
                <w:szCs w:val="22"/>
                <w:lang w:eastAsia="en-US"/>
              </w:rPr>
              <w:t>к решению Совета депутатов</w:t>
            </w:r>
          </w:p>
        </w:tc>
      </w:tr>
      <w:tr w:rsidR="00DC06BA" w:rsidRPr="00DC06BA" w:rsidTr="004D7B03">
        <w:trPr>
          <w:gridAfter w:val="2"/>
          <w:wAfter w:w="2063" w:type="dxa"/>
          <w:trHeight w:val="300"/>
        </w:trPr>
        <w:tc>
          <w:tcPr>
            <w:tcW w:w="8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6BA" w:rsidRPr="00867CC7" w:rsidRDefault="00DC06BA" w:rsidP="00DC06BA">
            <w:pPr>
              <w:ind w:left="4111"/>
              <w:rPr>
                <w:rFonts w:eastAsia="Calibri"/>
                <w:sz w:val="22"/>
                <w:szCs w:val="22"/>
                <w:lang w:eastAsia="en-US"/>
              </w:rPr>
            </w:pPr>
            <w:r w:rsidRPr="00867CC7">
              <w:rPr>
                <w:rFonts w:eastAsia="Calibri"/>
                <w:sz w:val="22"/>
                <w:szCs w:val="22"/>
                <w:lang w:eastAsia="en-US"/>
              </w:rPr>
              <w:t>Правобережненского  сельского поселения</w:t>
            </w:r>
          </w:p>
        </w:tc>
      </w:tr>
      <w:tr w:rsidR="00DC06BA" w:rsidRPr="00DC06BA" w:rsidTr="004D7B03">
        <w:trPr>
          <w:gridAfter w:val="3"/>
          <w:wAfter w:w="3116" w:type="dxa"/>
          <w:trHeight w:val="300"/>
        </w:trPr>
        <w:tc>
          <w:tcPr>
            <w:tcW w:w="7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6BA" w:rsidRPr="00867CC7" w:rsidRDefault="00DC06BA" w:rsidP="00DC06BA">
            <w:pPr>
              <w:ind w:left="4111"/>
              <w:rPr>
                <w:rFonts w:eastAsia="Calibri"/>
                <w:sz w:val="22"/>
                <w:szCs w:val="22"/>
                <w:lang w:eastAsia="en-US"/>
              </w:rPr>
            </w:pPr>
            <w:r w:rsidRPr="0006266B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="00B828C4" w:rsidRPr="0006266B">
              <w:rPr>
                <w:rFonts w:eastAsia="Calibri"/>
                <w:sz w:val="22"/>
                <w:szCs w:val="22"/>
                <w:lang w:eastAsia="en-US"/>
              </w:rPr>
              <w:t>10.04.2023г. № 04</w:t>
            </w:r>
          </w:p>
        </w:tc>
      </w:tr>
      <w:tr w:rsidR="00DC06BA" w:rsidRPr="00DC06BA" w:rsidTr="004D7B03">
        <w:trPr>
          <w:gridAfter w:val="4"/>
          <w:wAfter w:w="4802" w:type="dxa"/>
          <w:trHeight w:val="300"/>
        </w:trPr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6BA" w:rsidRPr="00DC06BA" w:rsidRDefault="00DC06BA" w:rsidP="00DC06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C06BA" w:rsidRPr="00F1299E" w:rsidTr="004D7B03">
        <w:trPr>
          <w:trHeight w:val="315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6BA" w:rsidRPr="00F1299E" w:rsidRDefault="00F1299E" w:rsidP="00DC06BA">
            <w:pPr>
              <w:jc w:val="center"/>
              <w:rPr>
                <w:rFonts w:eastAsia="Calibri"/>
                <w:lang w:eastAsia="en-US"/>
              </w:rPr>
            </w:pPr>
            <w:r w:rsidRPr="00F1299E">
              <w:rPr>
                <w:rFonts w:eastAsia="Calibri"/>
                <w:lang w:eastAsia="en-US"/>
              </w:rPr>
              <w:t xml:space="preserve">Поступление доходов в бюджет </w:t>
            </w:r>
            <w:r w:rsidR="00DC06BA" w:rsidRPr="00F1299E">
              <w:rPr>
                <w:rFonts w:eastAsia="Calibri"/>
                <w:lang w:eastAsia="en-US"/>
              </w:rPr>
              <w:t>Правобережненского</w:t>
            </w:r>
            <w:r w:rsidRPr="00F1299E">
              <w:rPr>
                <w:rFonts w:eastAsia="Calibri"/>
                <w:lang w:eastAsia="en-US"/>
              </w:rPr>
              <w:t xml:space="preserve"> </w:t>
            </w:r>
            <w:r w:rsidR="00DC06BA" w:rsidRPr="00F1299E">
              <w:rPr>
                <w:rFonts w:eastAsia="Calibri"/>
                <w:lang w:eastAsia="en-US"/>
              </w:rPr>
              <w:t>сельского поселения</w:t>
            </w:r>
          </w:p>
        </w:tc>
      </w:tr>
      <w:tr w:rsidR="00DC06BA" w:rsidRPr="00F1299E" w:rsidTr="004D7B03">
        <w:trPr>
          <w:trHeight w:val="315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6BA" w:rsidRPr="00F1299E" w:rsidRDefault="00DC06BA" w:rsidP="00DC06BA">
            <w:pPr>
              <w:jc w:val="center"/>
              <w:rPr>
                <w:rFonts w:eastAsia="Calibri"/>
                <w:lang w:eastAsia="en-US"/>
              </w:rPr>
            </w:pPr>
            <w:r w:rsidRPr="00F1299E">
              <w:rPr>
                <w:rFonts w:eastAsia="Calibri"/>
                <w:lang w:eastAsia="en-US"/>
              </w:rPr>
              <w:t>за 2022 год по кодам видов доходов, подвидов доходов, классификации</w:t>
            </w:r>
          </w:p>
        </w:tc>
      </w:tr>
      <w:tr w:rsidR="00DC06BA" w:rsidRPr="00F1299E" w:rsidTr="004D7B03">
        <w:trPr>
          <w:trHeight w:val="315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6BA" w:rsidRPr="00F1299E" w:rsidRDefault="00DC06BA" w:rsidP="00DC06BA">
            <w:pPr>
              <w:jc w:val="center"/>
              <w:rPr>
                <w:rFonts w:eastAsia="Calibri"/>
                <w:lang w:eastAsia="en-US"/>
              </w:rPr>
            </w:pPr>
            <w:r w:rsidRPr="00F1299E">
              <w:rPr>
                <w:rFonts w:eastAsia="Calibri"/>
                <w:lang w:eastAsia="en-US"/>
              </w:rPr>
              <w:t>операций сектора  государственного управления, относящихся к доходам бюджета.</w:t>
            </w:r>
          </w:p>
        </w:tc>
      </w:tr>
    </w:tbl>
    <w:p w:rsidR="00DC06BA" w:rsidRPr="00F1299E" w:rsidRDefault="00DC06BA" w:rsidP="00DC06BA">
      <w:pPr>
        <w:spacing w:line="360" w:lineRule="auto"/>
        <w:jc w:val="center"/>
        <w:rPr>
          <w:spacing w:val="-3"/>
          <w:sz w:val="20"/>
          <w:szCs w:val="20"/>
        </w:rPr>
      </w:pPr>
    </w:p>
    <w:tbl>
      <w:tblPr>
        <w:tblW w:w="7993" w:type="dxa"/>
        <w:tblInd w:w="983" w:type="dxa"/>
        <w:tblLook w:val="04A0" w:firstRow="1" w:lastRow="0" w:firstColumn="1" w:lastColumn="0" w:noHBand="0" w:noVBand="1"/>
      </w:tblPr>
      <w:tblGrid>
        <w:gridCol w:w="1275"/>
        <w:gridCol w:w="2997"/>
        <w:gridCol w:w="1883"/>
        <w:gridCol w:w="1838"/>
      </w:tblGrid>
      <w:tr w:rsidR="00DC06BA" w:rsidRPr="00F1299E" w:rsidTr="00F1299E">
        <w:trPr>
          <w:trHeight w:val="702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DC06BA" w:rsidRPr="00F1299E" w:rsidTr="00F1299E">
        <w:trPr>
          <w:trHeight w:val="259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06BA" w:rsidRPr="00F1299E" w:rsidTr="00F1299E">
        <w:trPr>
          <w:trHeight w:val="282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12 549 624,71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11 285 971,52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254 800,00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221 256,90</w:t>
            </w:r>
          </w:p>
        </w:tc>
      </w:tr>
      <w:tr w:rsidR="00DC06BA" w:rsidRPr="00F1299E" w:rsidTr="00F1299E">
        <w:trPr>
          <w:trHeight w:val="282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182 10102010012100110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666,81</w:t>
            </w:r>
          </w:p>
        </w:tc>
      </w:tr>
      <w:tr w:rsidR="00DC06BA" w:rsidRPr="00F1299E" w:rsidTr="00F1299E">
        <w:trPr>
          <w:trHeight w:val="282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182 10102010013000110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182 10102020011000110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1 028,12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182 10102020012100110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58,25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182 10102020013000110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74,88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182 10102030010000110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31 820,38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182 10102030012100110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68,56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182 10102030013000110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1 040,00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182 10501011010000110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970 000,00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1 123 768,36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182 10501011012100110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24 471,89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182 10501012012100110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0,05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182 10501021010000110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24 333,50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182 10501021012100110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204,35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182 10501050011000110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-215,97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182 10501050012100110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7,65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182 10503010010000110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14 470,80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182 10503010012100110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272,19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182 10503010013000110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182 10601030100000110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904 514,64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182 10601030102100110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58 053,52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182 10601030103000110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-210,00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182 10606033100000110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547 888,69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182 10606033102100110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42 780,42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182 10606033103000110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182 10606033104000110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18 556,00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182 10606043100000110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354 836,32</w:t>
            </w:r>
          </w:p>
        </w:tc>
      </w:tr>
      <w:tr w:rsidR="00DC06BA" w:rsidRPr="00F1299E" w:rsidTr="00F1299E">
        <w:trPr>
          <w:trHeight w:val="703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182 10606043102100110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15 658,80</w:t>
            </w:r>
          </w:p>
        </w:tc>
      </w:tr>
      <w:tr w:rsidR="00DC06BA" w:rsidRPr="00F1299E" w:rsidTr="00F1299E">
        <w:trPr>
          <w:trHeight w:val="48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182 10606043103000110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-829,00</w:t>
            </w:r>
          </w:p>
        </w:tc>
      </w:tr>
      <w:tr w:rsidR="00DC06BA" w:rsidRPr="00F1299E" w:rsidTr="00F1299E">
        <w:trPr>
          <w:trHeight w:val="6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182 10904053100000110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-1 445,59</w:t>
            </w:r>
          </w:p>
        </w:tc>
      </w:tr>
      <w:tr w:rsidR="00DC06BA" w:rsidRPr="00F1299E" w:rsidTr="00F1299E">
        <w:trPr>
          <w:trHeight w:val="6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565 11610100100000140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145 000,00</w:t>
            </w:r>
          </w:p>
        </w:tc>
      </w:tr>
      <w:tr w:rsidR="00DC06BA" w:rsidRPr="00F1299E" w:rsidTr="00F1299E">
        <w:trPr>
          <w:trHeight w:val="6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565 20215001100000150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9 691 855,00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7 452 700,00</w:t>
            </w:r>
          </w:p>
        </w:tc>
      </w:tr>
      <w:tr w:rsidR="00DC06BA" w:rsidRPr="00F1299E" w:rsidTr="00F1299E">
        <w:trPr>
          <w:trHeight w:val="6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565 20235118100000150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278 512,00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278 512,00</w:t>
            </w:r>
          </w:p>
        </w:tc>
      </w:tr>
      <w:tr w:rsidR="00DC06BA" w:rsidRPr="00F1299E" w:rsidTr="00F1299E">
        <w:trPr>
          <w:trHeight w:val="67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565 20245160100000150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44 307,71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25 319,00</w:t>
            </w:r>
          </w:p>
        </w:tc>
      </w:tr>
    </w:tbl>
    <w:p w:rsidR="00B828C4" w:rsidRDefault="00B828C4" w:rsidP="00F1299E">
      <w:pPr>
        <w:spacing w:line="360" w:lineRule="auto"/>
        <w:rPr>
          <w:spacing w:val="-3"/>
          <w:sz w:val="28"/>
          <w:szCs w:val="28"/>
        </w:rPr>
      </w:pPr>
    </w:p>
    <w:p w:rsidR="00F1299E" w:rsidRDefault="00F1299E" w:rsidP="00F1299E">
      <w:pPr>
        <w:spacing w:line="360" w:lineRule="auto"/>
        <w:rPr>
          <w:spacing w:val="-3"/>
          <w:sz w:val="28"/>
          <w:szCs w:val="28"/>
        </w:rPr>
      </w:pPr>
    </w:p>
    <w:p w:rsidR="00F1299E" w:rsidRDefault="00F1299E" w:rsidP="00F1299E">
      <w:pPr>
        <w:spacing w:line="360" w:lineRule="auto"/>
        <w:rPr>
          <w:spacing w:val="-3"/>
          <w:sz w:val="28"/>
          <w:szCs w:val="28"/>
        </w:rPr>
      </w:pPr>
    </w:p>
    <w:p w:rsidR="00F1299E" w:rsidRDefault="00F1299E" w:rsidP="00F1299E">
      <w:pPr>
        <w:spacing w:line="360" w:lineRule="auto"/>
        <w:rPr>
          <w:spacing w:val="-3"/>
          <w:sz w:val="28"/>
          <w:szCs w:val="28"/>
        </w:rPr>
      </w:pPr>
    </w:p>
    <w:p w:rsidR="00F1299E" w:rsidRDefault="00F1299E" w:rsidP="00F1299E">
      <w:pPr>
        <w:spacing w:line="360" w:lineRule="auto"/>
        <w:rPr>
          <w:spacing w:val="-3"/>
          <w:sz w:val="28"/>
          <w:szCs w:val="28"/>
        </w:rPr>
      </w:pPr>
    </w:p>
    <w:p w:rsidR="00F1299E" w:rsidRDefault="00F1299E" w:rsidP="00F1299E">
      <w:pPr>
        <w:spacing w:line="360" w:lineRule="auto"/>
        <w:rPr>
          <w:spacing w:val="-3"/>
          <w:sz w:val="28"/>
          <w:szCs w:val="28"/>
        </w:rPr>
      </w:pPr>
    </w:p>
    <w:p w:rsidR="00F1299E" w:rsidRDefault="00F1299E" w:rsidP="00F1299E">
      <w:pPr>
        <w:spacing w:line="360" w:lineRule="auto"/>
        <w:rPr>
          <w:spacing w:val="-3"/>
          <w:sz w:val="28"/>
          <w:szCs w:val="28"/>
        </w:rPr>
      </w:pPr>
    </w:p>
    <w:p w:rsidR="00F1299E" w:rsidRDefault="00F1299E" w:rsidP="00F1299E">
      <w:pPr>
        <w:spacing w:line="360" w:lineRule="auto"/>
        <w:rPr>
          <w:spacing w:val="-3"/>
          <w:sz w:val="28"/>
          <w:szCs w:val="28"/>
        </w:rPr>
      </w:pPr>
    </w:p>
    <w:p w:rsidR="00F1299E" w:rsidRDefault="00F1299E" w:rsidP="00F1299E">
      <w:pPr>
        <w:spacing w:line="360" w:lineRule="auto"/>
        <w:rPr>
          <w:spacing w:val="-3"/>
          <w:sz w:val="28"/>
          <w:szCs w:val="28"/>
        </w:rPr>
      </w:pPr>
    </w:p>
    <w:p w:rsidR="00F1299E" w:rsidRDefault="00F1299E" w:rsidP="00F1299E">
      <w:pPr>
        <w:spacing w:line="360" w:lineRule="auto"/>
        <w:rPr>
          <w:spacing w:val="-3"/>
          <w:sz w:val="28"/>
          <w:szCs w:val="28"/>
        </w:rPr>
      </w:pPr>
    </w:p>
    <w:p w:rsidR="00F1299E" w:rsidRDefault="00F1299E" w:rsidP="00F1299E">
      <w:pPr>
        <w:spacing w:line="360" w:lineRule="auto"/>
        <w:rPr>
          <w:spacing w:val="-3"/>
          <w:sz w:val="22"/>
          <w:szCs w:val="22"/>
        </w:rPr>
      </w:pPr>
    </w:p>
    <w:p w:rsidR="00B828C4" w:rsidRDefault="00B828C4" w:rsidP="00DC06BA">
      <w:pPr>
        <w:spacing w:line="360" w:lineRule="auto"/>
        <w:jc w:val="center"/>
        <w:rPr>
          <w:spacing w:val="-3"/>
          <w:sz w:val="22"/>
          <w:szCs w:val="22"/>
        </w:rPr>
      </w:pPr>
    </w:p>
    <w:tbl>
      <w:tblPr>
        <w:tblpPr w:leftFromText="180" w:rightFromText="180" w:vertAnchor="text" w:horzAnchor="page" w:tblpX="997" w:tblpY="-112"/>
        <w:tblW w:w="10820" w:type="dxa"/>
        <w:tblLayout w:type="fixed"/>
        <w:tblLook w:val="04A0" w:firstRow="1" w:lastRow="0" w:firstColumn="1" w:lastColumn="0" w:noHBand="0" w:noVBand="1"/>
      </w:tblPr>
      <w:tblGrid>
        <w:gridCol w:w="7704"/>
        <w:gridCol w:w="1053"/>
        <w:gridCol w:w="2063"/>
      </w:tblGrid>
      <w:tr w:rsidR="00B828C4" w:rsidRPr="00DC06BA" w:rsidTr="008538FF">
        <w:trPr>
          <w:gridAfter w:val="1"/>
          <w:wAfter w:w="2063" w:type="dxa"/>
          <w:trHeight w:val="300"/>
        </w:trPr>
        <w:tc>
          <w:tcPr>
            <w:tcW w:w="8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299E" w:rsidRDefault="00F1299E" w:rsidP="00F129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1299E" w:rsidRDefault="00F1299E" w:rsidP="00F129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1299E" w:rsidRDefault="00F1299E" w:rsidP="008538FF">
            <w:pPr>
              <w:ind w:left="411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828C4" w:rsidRPr="00B828C4" w:rsidRDefault="00B828C4" w:rsidP="008538FF">
            <w:pPr>
              <w:ind w:left="411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Приложение 2</w:t>
            </w:r>
          </w:p>
        </w:tc>
      </w:tr>
      <w:tr w:rsidR="00B828C4" w:rsidRPr="00DC06BA" w:rsidTr="008538FF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8C4" w:rsidRPr="00B828C4" w:rsidRDefault="00B828C4" w:rsidP="008538FF">
            <w:pPr>
              <w:ind w:left="4111"/>
              <w:rPr>
                <w:rFonts w:eastAsia="Calibri"/>
                <w:sz w:val="22"/>
                <w:szCs w:val="22"/>
                <w:lang w:eastAsia="en-US"/>
              </w:rPr>
            </w:pPr>
            <w:r w:rsidRPr="00B828C4">
              <w:rPr>
                <w:rFonts w:eastAsia="Calibri"/>
                <w:sz w:val="22"/>
                <w:szCs w:val="22"/>
                <w:lang w:eastAsia="en-US"/>
              </w:rPr>
              <w:t>к решению Совета депутатов</w:t>
            </w:r>
          </w:p>
        </w:tc>
      </w:tr>
      <w:tr w:rsidR="00B828C4" w:rsidRPr="00DC06BA" w:rsidTr="008538FF">
        <w:trPr>
          <w:gridAfter w:val="1"/>
          <w:wAfter w:w="2063" w:type="dxa"/>
          <w:trHeight w:val="300"/>
        </w:trPr>
        <w:tc>
          <w:tcPr>
            <w:tcW w:w="8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8C4" w:rsidRPr="00B828C4" w:rsidRDefault="00B828C4" w:rsidP="008538FF">
            <w:pPr>
              <w:ind w:left="4111"/>
              <w:rPr>
                <w:rFonts w:eastAsia="Calibri"/>
                <w:sz w:val="22"/>
                <w:szCs w:val="22"/>
                <w:lang w:eastAsia="en-US"/>
              </w:rPr>
            </w:pPr>
            <w:r w:rsidRPr="00B828C4">
              <w:rPr>
                <w:rFonts w:eastAsia="Calibri"/>
                <w:sz w:val="22"/>
                <w:szCs w:val="22"/>
                <w:lang w:eastAsia="en-US"/>
              </w:rPr>
              <w:t>Правобережненского  сельского поселения</w:t>
            </w:r>
          </w:p>
        </w:tc>
      </w:tr>
      <w:tr w:rsidR="00B828C4" w:rsidRPr="00DC06BA" w:rsidTr="008538FF">
        <w:trPr>
          <w:gridAfter w:val="2"/>
          <w:wAfter w:w="3116" w:type="dxa"/>
          <w:trHeight w:val="300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8C4" w:rsidRPr="0006266B" w:rsidRDefault="00B828C4" w:rsidP="008538FF">
            <w:pPr>
              <w:ind w:left="4111"/>
              <w:rPr>
                <w:rFonts w:eastAsia="Calibri"/>
                <w:sz w:val="22"/>
                <w:szCs w:val="22"/>
                <w:lang w:eastAsia="en-US"/>
              </w:rPr>
            </w:pPr>
            <w:r w:rsidRPr="0006266B">
              <w:rPr>
                <w:rFonts w:eastAsia="Calibri"/>
                <w:sz w:val="22"/>
                <w:szCs w:val="22"/>
                <w:lang w:eastAsia="en-US"/>
              </w:rPr>
              <w:t>от 10.04.2023г. № 04</w:t>
            </w:r>
          </w:p>
        </w:tc>
      </w:tr>
      <w:tr w:rsidR="00B828C4" w:rsidRPr="00DC06BA" w:rsidTr="008538FF">
        <w:trPr>
          <w:gridAfter w:val="2"/>
          <w:wAfter w:w="3116" w:type="dxa"/>
          <w:trHeight w:val="300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8C4" w:rsidRPr="00DC06BA" w:rsidRDefault="00B828C4" w:rsidP="008538FF">
            <w:pPr>
              <w:ind w:left="4111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B828C4" w:rsidRDefault="00B828C4" w:rsidP="00B828C4">
      <w:pPr>
        <w:spacing w:line="360" w:lineRule="auto"/>
        <w:rPr>
          <w:spacing w:val="-3"/>
          <w:sz w:val="22"/>
          <w:szCs w:val="22"/>
        </w:rPr>
      </w:pPr>
    </w:p>
    <w:p w:rsidR="00DC06BA" w:rsidRPr="00F1299E" w:rsidRDefault="00DC06BA" w:rsidP="00DC06BA">
      <w:pPr>
        <w:spacing w:line="360" w:lineRule="auto"/>
        <w:jc w:val="center"/>
        <w:rPr>
          <w:spacing w:val="-3"/>
        </w:rPr>
      </w:pPr>
      <w:r w:rsidRPr="00F1299E">
        <w:rPr>
          <w:spacing w:val="-3"/>
        </w:rPr>
        <w:t xml:space="preserve">Ведомственная структура расходов бюджет </w:t>
      </w:r>
      <w:r w:rsidRPr="00F1299E">
        <w:t>Правобережненского</w:t>
      </w:r>
      <w:r w:rsidRPr="00F1299E">
        <w:rPr>
          <w:spacing w:val="-3"/>
        </w:rPr>
        <w:t xml:space="preserve"> сельского поселения</w:t>
      </w:r>
    </w:p>
    <w:p w:rsidR="00B828C4" w:rsidRDefault="00DC06BA" w:rsidP="00F1299E">
      <w:pPr>
        <w:spacing w:line="360" w:lineRule="auto"/>
        <w:jc w:val="center"/>
        <w:rPr>
          <w:spacing w:val="-3"/>
        </w:rPr>
      </w:pPr>
      <w:r w:rsidRPr="00F1299E">
        <w:rPr>
          <w:spacing w:val="-3"/>
        </w:rPr>
        <w:t xml:space="preserve">по кодам расходов бюджетной классификации </w:t>
      </w:r>
      <w:r w:rsidRPr="00F1299E">
        <w:t>Правобережненского</w:t>
      </w:r>
      <w:r w:rsidR="00F1299E">
        <w:rPr>
          <w:spacing w:val="-3"/>
        </w:rPr>
        <w:t xml:space="preserve"> сельского поселения за 2022 год</w:t>
      </w:r>
    </w:p>
    <w:p w:rsidR="00F1299E" w:rsidRPr="00F1299E" w:rsidRDefault="00F1299E" w:rsidP="00F1299E">
      <w:pPr>
        <w:spacing w:line="360" w:lineRule="auto"/>
        <w:jc w:val="center"/>
        <w:rPr>
          <w:spacing w:val="-3"/>
        </w:rPr>
      </w:pPr>
    </w:p>
    <w:tbl>
      <w:tblPr>
        <w:tblW w:w="7160" w:type="dxa"/>
        <w:tblInd w:w="1249" w:type="dxa"/>
        <w:tblLook w:val="04A0" w:firstRow="1" w:lastRow="0" w:firstColumn="1" w:lastColumn="0" w:noHBand="0" w:noVBand="1"/>
      </w:tblPr>
      <w:tblGrid>
        <w:gridCol w:w="800"/>
        <w:gridCol w:w="2560"/>
        <w:gridCol w:w="1900"/>
        <w:gridCol w:w="1900"/>
      </w:tblGrid>
      <w:tr w:rsidR="00DC06BA" w:rsidRPr="00F1299E" w:rsidTr="004D7B03">
        <w:trPr>
          <w:trHeight w:val="702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12 823 359,00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10 760 302,94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565 0104 0020000011 121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2 282 133,50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2 282 133,50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565 0104 0020000011 129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689 204,21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689 204,21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565 0104 0020000014 244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9 258,39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565 0104 0020000014 247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105 618,26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565 0104 0020000016 851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31 099,00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31 099,00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565 0104 0020000019 242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71 376,00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70 698,58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565 0104 0020000019 244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368 082,79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365 760,21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565 0104 0020000019 852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490,00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565 0104 0020000019 853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50 268,50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50 159,79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565 0111 0700005020 870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565 0203 0010051181 121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176 403,00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176 403,00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565 0203 0010051181 129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53 274,00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53 274,00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565 0203 0010051189 122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3 726,00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3 726,00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565 0203 0010051189 242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9 342,00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9 342,00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565 0203 0010051189 244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26 436,00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26 436,00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565 0203 0010051189 247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9 331,00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9 331,00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565 0310 2180002000 870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565 0503 6000001000 247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344 000,00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183 669,00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565 0503 6000005000 244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1 241 000,00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1 241 000,00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565 0801 5170008000 540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7 304 683,00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5 452 700,00</w:t>
            </w:r>
          </w:p>
        </w:tc>
      </w:tr>
      <w:tr w:rsidR="00DC06BA" w:rsidRPr="00F1299E" w:rsidTr="004D7B03">
        <w:trPr>
          <w:trHeight w:val="282"/>
        </w:trPr>
        <w:tc>
          <w:tcPr>
            <w:tcW w:w="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-273 734,29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525 668,58</w:t>
            </w:r>
          </w:p>
        </w:tc>
      </w:tr>
    </w:tbl>
    <w:p w:rsidR="00DC06BA" w:rsidRPr="00F1299E" w:rsidRDefault="00DC06BA" w:rsidP="00DC06BA">
      <w:pPr>
        <w:rPr>
          <w:sz w:val="20"/>
          <w:szCs w:val="20"/>
        </w:rPr>
      </w:pPr>
      <w:r w:rsidRPr="00F1299E">
        <w:rPr>
          <w:sz w:val="20"/>
          <w:szCs w:val="20"/>
        </w:rPr>
        <w:br w:type="page"/>
      </w:r>
    </w:p>
    <w:tbl>
      <w:tblPr>
        <w:tblpPr w:leftFromText="180" w:rightFromText="180" w:vertAnchor="text" w:horzAnchor="page" w:tblpXSpec="center" w:tblpY="-112"/>
        <w:tblW w:w="10820" w:type="dxa"/>
        <w:tblLayout w:type="fixed"/>
        <w:tblLook w:val="04A0" w:firstRow="1" w:lastRow="0" w:firstColumn="1" w:lastColumn="0" w:noHBand="0" w:noVBand="1"/>
      </w:tblPr>
      <w:tblGrid>
        <w:gridCol w:w="7704"/>
        <w:gridCol w:w="1053"/>
        <w:gridCol w:w="2063"/>
      </w:tblGrid>
      <w:tr w:rsidR="00DC06BA" w:rsidRPr="00DC06BA" w:rsidTr="004D7B03">
        <w:trPr>
          <w:gridAfter w:val="1"/>
          <w:wAfter w:w="2063" w:type="dxa"/>
          <w:trHeight w:val="300"/>
        </w:trPr>
        <w:tc>
          <w:tcPr>
            <w:tcW w:w="8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6BA" w:rsidRPr="00DC06BA" w:rsidRDefault="00DC06BA" w:rsidP="00DC06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06B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                                      </w:t>
            </w:r>
          </w:p>
          <w:p w:rsidR="00DC06BA" w:rsidRPr="00DC06BA" w:rsidRDefault="00DC06BA" w:rsidP="00DC06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06B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Приложение 3</w:t>
            </w:r>
          </w:p>
        </w:tc>
      </w:tr>
      <w:tr w:rsidR="00DC06BA" w:rsidRPr="00DC06BA" w:rsidTr="004D7B03">
        <w:trPr>
          <w:trHeight w:val="300"/>
        </w:trPr>
        <w:tc>
          <w:tcPr>
            <w:tcW w:w="10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6BA" w:rsidRPr="00DC06BA" w:rsidRDefault="00DC06BA" w:rsidP="00DC06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06B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к решению Совета депутатов</w:t>
            </w:r>
          </w:p>
        </w:tc>
      </w:tr>
      <w:tr w:rsidR="00DC06BA" w:rsidRPr="00DC06BA" w:rsidTr="004D7B03">
        <w:trPr>
          <w:gridAfter w:val="1"/>
          <w:wAfter w:w="2063" w:type="dxa"/>
          <w:trHeight w:val="300"/>
        </w:trPr>
        <w:tc>
          <w:tcPr>
            <w:tcW w:w="8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6BA" w:rsidRPr="00DC06BA" w:rsidRDefault="00DC06BA" w:rsidP="00DC06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06BA">
              <w:rPr>
                <w:rFonts w:eastAsia="Calibri"/>
                <w:sz w:val="22"/>
                <w:szCs w:val="22"/>
                <w:lang w:eastAsia="en-US"/>
              </w:rPr>
              <w:t xml:space="preserve">                    </w:t>
            </w:r>
            <w:r w:rsidRPr="00DC06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     Правобережненского</w:t>
            </w:r>
            <w:r w:rsidRPr="00DC06BA">
              <w:rPr>
                <w:rFonts w:eastAsia="Calibri"/>
                <w:sz w:val="22"/>
                <w:szCs w:val="22"/>
                <w:lang w:eastAsia="en-US"/>
              </w:rPr>
              <w:t xml:space="preserve">  сельского поселения</w:t>
            </w:r>
          </w:p>
        </w:tc>
      </w:tr>
      <w:tr w:rsidR="00DC06BA" w:rsidRPr="00DC06BA" w:rsidTr="004D7B03">
        <w:trPr>
          <w:gridAfter w:val="2"/>
          <w:wAfter w:w="3116" w:type="dxa"/>
          <w:trHeight w:val="300"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06BA" w:rsidRPr="00DC06BA" w:rsidRDefault="00DC06BA" w:rsidP="00DC06B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C06B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</w:t>
            </w:r>
            <w:bookmarkStart w:id="0" w:name="_GoBack"/>
            <w:bookmarkEnd w:id="0"/>
            <w:r w:rsidR="00B828C4" w:rsidRPr="0006266B">
              <w:rPr>
                <w:rFonts w:eastAsia="Calibri"/>
                <w:sz w:val="22"/>
                <w:szCs w:val="22"/>
                <w:lang w:eastAsia="en-US"/>
              </w:rPr>
              <w:t>от 10.04.2023г. № 04</w:t>
            </w:r>
          </w:p>
          <w:p w:rsidR="00DC06BA" w:rsidRPr="00DC06BA" w:rsidRDefault="00DC06BA" w:rsidP="00DC06B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1299E" w:rsidRDefault="00DC06BA" w:rsidP="00F1299E">
      <w:pPr>
        <w:spacing w:line="360" w:lineRule="auto"/>
        <w:jc w:val="center"/>
        <w:rPr>
          <w:spacing w:val="-3"/>
        </w:rPr>
      </w:pPr>
      <w:r w:rsidRPr="00F1299E">
        <w:rPr>
          <w:spacing w:val="-3"/>
        </w:rPr>
        <w:t xml:space="preserve">Источники финансирования дефицита бюджета </w:t>
      </w:r>
      <w:r w:rsidRPr="00F1299E">
        <w:t>Правобережненского</w:t>
      </w:r>
      <w:r w:rsidRPr="00F1299E">
        <w:rPr>
          <w:spacing w:val="-3"/>
        </w:rPr>
        <w:t xml:space="preserve"> сельского поселения по кодам классификации источников финансирования дефицита бюджета </w:t>
      </w:r>
      <w:r w:rsidRPr="00F1299E">
        <w:t>Правобережненского</w:t>
      </w:r>
      <w:r w:rsidRPr="00F1299E">
        <w:rPr>
          <w:spacing w:val="-3"/>
        </w:rPr>
        <w:t xml:space="preserve"> </w:t>
      </w:r>
      <w:r w:rsidR="00F1299E">
        <w:rPr>
          <w:spacing w:val="-3"/>
        </w:rPr>
        <w:t>сельского поселения за 2022 год</w:t>
      </w:r>
    </w:p>
    <w:p w:rsidR="00F1299E" w:rsidRPr="00F1299E" w:rsidRDefault="00F1299E" w:rsidP="00F1299E">
      <w:pPr>
        <w:spacing w:line="360" w:lineRule="auto"/>
        <w:jc w:val="center"/>
        <w:rPr>
          <w:spacing w:val="-3"/>
        </w:rPr>
      </w:pPr>
    </w:p>
    <w:tbl>
      <w:tblPr>
        <w:tblW w:w="8946" w:type="dxa"/>
        <w:tblInd w:w="356" w:type="dxa"/>
        <w:tblLook w:val="04A0" w:firstRow="1" w:lastRow="0" w:firstColumn="1" w:lastColumn="0" w:noHBand="0" w:noVBand="1"/>
      </w:tblPr>
      <w:tblGrid>
        <w:gridCol w:w="820"/>
        <w:gridCol w:w="2955"/>
        <w:gridCol w:w="2477"/>
        <w:gridCol w:w="2694"/>
      </w:tblGrid>
      <w:tr w:rsidR="00DC06BA" w:rsidRPr="00DC06BA" w:rsidTr="004D7B03">
        <w:trPr>
          <w:trHeight w:val="919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7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DC06BA" w:rsidRPr="00DC06BA" w:rsidTr="004D7B03">
        <w:trPr>
          <w:trHeight w:val="259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C06BA" w:rsidRPr="00DC06BA" w:rsidTr="004D7B03">
        <w:trPr>
          <w:trHeight w:val="282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273 734,29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-525 668,58</w:t>
            </w:r>
          </w:p>
        </w:tc>
      </w:tr>
      <w:tr w:rsidR="00DC06BA" w:rsidRPr="00DC06BA" w:rsidTr="004D7B03">
        <w:trPr>
          <w:trHeight w:val="282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C06BA" w:rsidRPr="00DC06BA" w:rsidTr="004D7B03">
        <w:trPr>
          <w:trHeight w:val="282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C06BA" w:rsidRPr="00DC06BA" w:rsidTr="004D7B03">
        <w:trPr>
          <w:trHeight w:val="282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C06BA" w:rsidRPr="00DC06BA" w:rsidTr="004D7B03">
        <w:trPr>
          <w:trHeight w:val="282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C06BA" w:rsidRPr="00DC06BA" w:rsidTr="004D7B03">
        <w:trPr>
          <w:trHeight w:val="282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C06BA" w:rsidRPr="00DC06BA" w:rsidTr="004D7B03">
        <w:trPr>
          <w:trHeight w:val="282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273 734,29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-525 668,58</w:t>
            </w:r>
          </w:p>
        </w:tc>
      </w:tr>
      <w:tr w:rsidR="00DC06BA" w:rsidRPr="00DC06BA" w:rsidTr="004D7B03">
        <w:trPr>
          <w:trHeight w:val="282"/>
        </w:trPr>
        <w:tc>
          <w:tcPr>
            <w:tcW w:w="8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273 734,29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-525 668,58</w:t>
            </w:r>
          </w:p>
        </w:tc>
      </w:tr>
      <w:tr w:rsidR="00DC06BA" w:rsidRPr="00DC06BA" w:rsidTr="004D7B03">
        <w:trPr>
          <w:trHeight w:val="282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-12 549 624,71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-11 404 805,47</w:t>
            </w:r>
          </w:p>
        </w:tc>
      </w:tr>
      <w:tr w:rsidR="00DC06BA" w:rsidRPr="00DC06BA" w:rsidTr="004D7B03">
        <w:trPr>
          <w:trHeight w:val="282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000 01050201100000510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-12 549 624,71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-11 404 805,47</w:t>
            </w:r>
          </w:p>
        </w:tc>
      </w:tr>
      <w:tr w:rsidR="00DC06BA" w:rsidRPr="00DC06BA" w:rsidTr="004D7B03">
        <w:trPr>
          <w:trHeight w:val="282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12 823 359,00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10 879 136,89</w:t>
            </w:r>
          </w:p>
        </w:tc>
      </w:tr>
      <w:tr w:rsidR="00DC06BA" w:rsidRPr="00DC06BA" w:rsidTr="004D7B03">
        <w:trPr>
          <w:trHeight w:val="282"/>
        </w:trPr>
        <w:tc>
          <w:tcPr>
            <w:tcW w:w="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center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000 01050201100000610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12 823 359,00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C06BA" w:rsidRPr="00F1299E" w:rsidRDefault="00DC06BA" w:rsidP="00DC06BA">
            <w:pPr>
              <w:jc w:val="right"/>
              <w:rPr>
                <w:color w:val="000000"/>
                <w:sz w:val="20"/>
                <w:szCs w:val="20"/>
              </w:rPr>
            </w:pPr>
            <w:r w:rsidRPr="00F1299E">
              <w:rPr>
                <w:color w:val="000000"/>
                <w:sz w:val="20"/>
                <w:szCs w:val="20"/>
              </w:rPr>
              <w:t>10 879 136,89</w:t>
            </w:r>
          </w:p>
        </w:tc>
      </w:tr>
    </w:tbl>
    <w:p w:rsidR="00B74F8A" w:rsidRDefault="00B74F8A" w:rsidP="006867F3">
      <w:pPr>
        <w:rPr>
          <w:sz w:val="28"/>
          <w:szCs w:val="28"/>
        </w:rPr>
      </w:pPr>
    </w:p>
    <w:sectPr w:rsidR="00B74F8A" w:rsidSect="00F1299E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2F25DF"/>
    <w:multiLevelType w:val="hybridMultilevel"/>
    <w:tmpl w:val="E918BE00"/>
    <w:lvl w:ilvl="0" w:tplc="FD52D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9F27C1"/>
    <w:multiLevelType w:val="hybridMultilevel"/>
    <w:tmpl w:val="9140F284"/>
    <w:lvl w:ilvl="0" w:tplc="BBD099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A"/>
    <w:rsid w:val="00013A29"/>
    <w:rsid w:val="0004472A"/>
    <w:rsid w:val="0005213B"/>
    <w:rsid w:val="0006266B"/>
    <w:rsid w:val="000C5A99"/>
    <w:rsid w:val="000D545E"/>
    <w:rsid w:val="001A44B6"/>
    <w:rsid w:val="001B3ACC"/>
    <w:rsid w:val="001B7979"/>
    <w:rsid w:val="001C3B19"/>
    <w:rsid w:val="001C4F1B"/>
    <w:rsid w:val="001F41D9"/>
    <w:rsid w:val="00202620"/>
    <w:rsid w:val="002277C4"/>
    <w:rsid w:val="0025405E"/>
    <w:rsid w:val="00371F90"/>
    <w:rsid w:val="003774CC"/>
    <w:rsid w:val="003B7C41"/>
    <w:rsid w:val="003F3425"/>
    <w:rsid w:val="004223E5"/>
    <w:rsid w:val="00472DE3"/>
    <w:rsid w:val="004C2AC2"/>
    <w:rsid w:val="004D033A"/>
    <w:rsid w:val="004E4ECC"/>
    <w:rsid w:val="0051180F"/>
    <w:rsid w:val="005352F7"/>
    <w:rsid w:val="005418F6"/>
    <w:rsid w:val="00564828"/>
    <w:rsid w:val="00576F40"/>
    <w:rsid w:val="00607363"/>
    <w:rsid w:val="006218FF"/>
    <w:rsid w:val="006867F3"/>
    <w:rsid w:val="00694CE6"/>
    <w:rsid w:val="006B677E"/>
    <w:rsid w:val="006E41C8"/>
    <w:rsid w:val="00740056"/>
    <w:rsid w:val="00763F86"/>
    <w:rsid w:val="00795354"/>
    <w:rsid w:val="007E76E5"/>
    <w:rsid w:val="00867CC7"/>
    <w:rsid w:val="0088066A"/>
    <w:rsid w:val="009057C9"/>
    <w:rsid w:val="00920146"/>
    <w:rsid w:val="009B2758"/>
    <w:rsid w:val="009E0ED8"/>
    <w:rsid w:val="00A05052"/>
    <w:rsid w:val="00A05EEF"/>
    <w:rsid w:val="00A13658"/>
    <w:rsid w:val="00A1473E"/>
    <w:rsid w:val="00A17E0B"/>
    <w:rsid w:val="00A20817"/>
    <w:rsid w:val="00A251BD"/>
    <w:rsid w:val="00A40215"/>
    <w:rsid w:val="00A507E2"/>
    <w:rsid w:val="00A764EC"/>
    <w:rsid w:val="00AC3C6B"/>
    <w:rsid w:val="00AD797A"/>
    <w:rsid w:val="00AE7259"/>
    <w:rsid w:val="00B0178D"/>
    <w:rsid w:val="00B06009"/>
    <w:rsid w:val="00B24537"/>
    <w:rsid w:val="00B74F8A"/>
    <w:rsid w:val="00B828C4"/>
    <w:rsid w:val="00BE07A5"/>
    <w:rsid w:val="00BE6A81"/>
    <w:rsid w:val="00C00EB0"/>
    <w:rsid w:val="00C61907"/>
    <w:rsid w:val="00C7777D"/>
    <w:rsid w:val="00CB7315"/>
    <w:rsid w:val="00CE1A5E"/>
    <w:rsid w:val="00D02C34"/>
    <w:rsid w:val="00D0475C"/>
    <w:rsid w:val="00D34048"/>
    <w:rsid w:val="00DC06BA"/>
    <w:rsid w:val="00DF1A5F"/>
    <w:rsid w:val="00E07E14"/>
    <w:rsid w:val="00E34670"/>
    <w:rsid w:val="00E93540"/>
    <w:rsid w:val="00F1299E"/>
    <w:rsid w:val="00F145EA"/>
    <w:rsid w:val="00F17B6D"/>
    <w:rsid w:val="00F20A18"/>
    <w:rsid w:val="00F4208F"/>
    <w:rsid w:val="00F61DA1"/>
    <w:rsid w:val="00F64177"/>
    <w:rsid w:val="00FD38DE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90E2-E54D-4221-9A54-E55E09F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45FDC-B771-4271-AC0E-8045969A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10</cp:revision>
  <cp:lastPrinted>2023-03-17T13:49:00Z</cp:lastPrinted>
  <dcterms:created xsi:type="dcterms:W3CDTF">2023-05-05T07:46:00Z</dcterms:created>
  <dcterms:modified xsi:type="dcterms:W3CDTF">2023-05-12T14:25:00Z</dcterms:modified>
</cp:coreProperties>
</file>