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89" w:rsidRPr="00F069EB" w:rsidRDefault="008A5E89" w:rsidP="00B21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9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78A5" w:rsidRPr="00F069EB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F069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5E89" w:rsidRPr="00F069EB" w:rsidRDefault="008A5E89" w:rsidP="00B21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9EB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</w:t>
      </w:r>
    </w:p>
    <w:p w:rsidR="008A5E89" w:rsidRDefault="008A5E89" w:rsidP="00B21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9EB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</w:p>
    <w:p w:rsidR="008A5E89" w:rsidRPr="00B21B1B" w:rsidRDefault="008A5E89" w:rsidP="00B21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E89" w:rsidRPr="00B21B1B" w:rsidRDefault="008A5E89" w:rsidP="00B21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A5E89" w:rsidRPr="00B21B1B" w:rsidRDefault="008A5E89" w:rsidP="00B21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89" w:rsidRPr="00B21B1B" w:rsidRDefault="001A78A5" w:rsidP="00B21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03</w:t>
      </w:r>
      <w:r w:rsidR="008A5E89" w:rsidRPr="00B21B1B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8A5E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2013г.                       с</w:t>
      </w:r>
      <w:r w:rsidR="008A5E89" w:rsidRPr="00B21B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Правобережное</w:t>
      </w:r>
      <w:r w:rsidR="008A5E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69EB">
        <w:rPr>
          <w:rFonts w:ascii="Times New Roman" w:hAnsi="Times New Roman" w:cs="Times New Roman"/>
          <w:sz w:val="28"/>
          <w:szCs w:val="28"/>
        </w:rPr>
        <w:t xml:space="preserve">     </w:t>
      </w:r>
      <w:r w:rsidR="008A5E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E89" w:rsidRPr="00B21B1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A5E89" w:rsidRPr="00B21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E89" w:rsidRPr="00B21B1B" w:rsidRDefault="008A5E89" w:rsidP="00B21B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89" w:rsidRDefault="008A5E89" w:rsidP="00B21B1B">
      <w:pPr>
        <w:jc w:val="center"/>
        <w:rPr>
          <w:b/>
          <w:bCs/>
          <w:sz w:val="28"/>
          <w:szCs w:val="28"/>
        </w:rPr>
      </w:pP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</w:t>
      </w:r>
      <w:r w:rsidRPr="00EF373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Об утверждении Перечня муниципальных услуг (функций),  предоставляемых администрацией  </w:t>
      </w:r>
      <w:r w:rsidR="001A78A5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Правобережненского</w:t>
      </w:r>
      <w:r w:rsidRPr="00EF373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Грозненского муниципального  района 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5E89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F373C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 целях реализации </w:t>
      </w:r>
      <w:hyperlink r:id="rId5" w:history="1">
        <w:r w:rsidRPr="00F069EB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373C">
        <w:rPr>
          <w:rFonts w:ascii="Times New Roman" w:hAnsi="Times New Roman" w:cs="Times New Roman"/>
          <w:sz w:val="28"/>
          <w:szCs w:val="28"/>
          <w:lang w:eastAsia="ru-RU"/>
        </w:rPr>
        <w:t>от 27 июля 2010 года               № 210 - ФЗ «Об организации предоставления госу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дарственных и </w:t>
      </w: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 муниципальных услуг»                </w:t>
      </w:r>
    </w:p>
    <w:p w:rsidR="00F069EB" w:rsidRDefault="00F069EB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E89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F069EB" w:rsidRPr="00EF373C" w:rsidRDefault="00F069EB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перечень муниципальных услуг (функций), предоставляемых администрацией </w:t>
      </w:r>
      <w:r w:rsidR="001A78A5">
        <w:rPr>
          <w:rFonts w:ascii="Times New Roman" w:hAnsi="Times New Roman" w:cs="Times New Roman"/>
          <w:sz w:val="28"/>
          <w:szCs w:val="28"/>
          <w:lang w:eastAsia="ru-RU"/>
        </w:rPr>
        <w:t>Правобережненского</w:t>
      </w: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 Грозненского муниципального района (приложение).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65135">
        <w:rPr>
          <w:rFonts w:ascii="Times New Roman" w:hAnsi="Times New Roman" w:cs="Times New Roman"/>
          <w:sz w:val="28"/>
          <w:szCs w:val="28"/>
          <w:lang w:eastAsia="ru-RU"/>
        </w:rPr>
        <w:t>Обнародовать</w:t>
      </w: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</w:t>
      </w:r>
      <w:r w:rsidR="00365135">
        <w:rPr>
          <w:rFonts w:ascii="Times New Roman" w:hAnsi="Times New Roman" w:cs="Times New Roman"/>
          <w:sz w:val="28"/>
          <w:szCs w:val="28"/>
          <w:lang w:eastAsia="ru-RU"/>
        </w:rPr>
        <w:t>становление в местах массового скопления людей</w:t>
      </w:r>
      <w:r w:rsidRPr="00EF37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3.    </w:t>
      </w:r>
      <w:proofErr w:type="gramStart"/>
      <w:r w:rsidRPr="00EF373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4.    </w:t>
      </w:r>
      <w:r w:rsidRPr="00EF373C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 в силу со дня его обнародования.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5E89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069EB" w:rsidRPr="00EF373C" w:rsidRDefault="00F069EB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   </w:t>
      </w: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                      </w:t>
      </w:r>
      <w:r w:rsidR="001A78A5">
        <w:rPr>
          <w:rFonts w:ascii="Times New Roman" w:hAnsi="Times New Roman" w:cs="Times New Roman"/>
          <w:sz w:val="28"/>
          <w:szCs w:val="28"/>
          <w:lang w:eastAsia="ru-RU"/>
        </w:rPr>
        <w:t>Р.С. Индарбиев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29"/>
        <w:gridCol w:w="5158"/>
      </w:tblGrid>
      <w:tr w:rsidR="008A5E89" w:rsidRPr="00063C45" w:rsidTr="00F069EB">
        <w:tc>
          <w:tcPr>
            <w:tcW w:w="4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454C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9A55D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5E89" w:rsidRPr="00063C45" w:rsidRDefault="008A5E89" w:rsidP="009A55D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 </w:t>
            </w:r>
          </w:p>
          <w:p w:rsidR="008A5E89" w:rsidRPr="00063C45" w:rsidRDefault="008A5E89" w:rsidP="009A55D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bookmarkStart w:id="0" w:name="_GoBack"/>
            <w:bookmarkEnd w:id="0"/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ТВЕРЖДЕН</w:t>
            </w:r>
          </w:p>
          <w:p w:rsidR="008A5E89" w:rsidRPr="00063C45" w:rsidRDefault="008A5E89" w:rsidP="009A55D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A5E89" w:rsidRPr="00063C45" w:rsidRDefault="001A78A5" w:rsidP="009A55D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Правобережненского</w:t>
            </w:r>
            <w:r w:rsidR="008A5E89"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</w:p>
          <w:p w:rsidR="008A5E89" w:rsidRPr="00063C45" w:rsidRDefault="008A5E89" w:rsidP="009A55D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поселения Грозненского района</w:t>
            </w:r>
          </w:p>
          <w:p w:rsidR="008A5E89" w:rsidRPr="00063C45" w:rsidRDefault="008A5E89" w:rsidP="00BE3C0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«</w:t>
            </w:r>
            <w:r w:rsidR="00567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03» 12.  2013г.  № 13</w:t>
            </w:r>
          </w:p>
        </w:tc>
      </w:tr>
    </w:tbl>
    <w:p w:rsidR="008A5E89" w:rsidRPr="00EF373C" w:rsidRDefault="008A5E89" w:rsidP="009A55D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E89" w:rsidRPr="00EF373C" w:rsidRDefault="008A5E89" w:rsidP="001A685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8A5E89" w:rsidRPr="00EF373C" w:rsidRDefault="008A5E89" w:rsidP="001A685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услуг (функций), предоставляемых администрацией </w:t>
      </w:r>
      <w:r w:rsidR="001A78A5">
        <w:rPr>
          <w:rFonts w:ascii="Times New Roman" w:hAnsi="Times New Roman" w:cs="Times New Roman"/>
          <w:sz w:val="28"/>
          <w:szCs w:val="28"/>
          <w:lang w:eastAsia="ru-RU"/>
        </w:rPr>
        <w:t>Правобережненского</w:t>
      </w:r>
      <w:r w:rsidRPr="00EF37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 Грозненского муниципального района</w:t>
      </w:r>
    </w:p>
    <w:p w:rsidR="008A5E89" w:rsidRPr="00EF373C" w:rsidRDefault="008A5E89" w:rsidP="001A685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E89" w:rsidRPr="00EF373C" w:rsidRDefault="008A5E89" w:rsidP="00BF7C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6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8640"/>
      </w:tblGrid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Изменение вида разрешенного использования земельного участка и (или) объекта капитального строительства.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Присвоение (уточнение) адресов объектам недвижимого имущества.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Постановка на учет граждан в качестве нуждающихся в получении садоводческих, огороднических и дачных земельных участков на территории  </w:t>
            </w:r>
            <w:r w:rsidR="001A78A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Правобережненского</w:t>
            </w: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сельского поселения Грозненского муниципального  района.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Отнесение земельного участка к землям определенной категории.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Выдача разрешений на ввод в эксплуатацию построенных, реконструированных объектов капитального строительства.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градостроительных планов земельных участков.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сведений об организации, осуществляющей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в которую должен быть направлен запрос о получении технических условий.</w:t>
            </w:r>
            <w:proofErr w:type="gramEnd"/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1A68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на право организации розничных рынков на территории </w:t>
            </w:r>
            <w:r w:rsidR="001A78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Правобережненского</w:t>
            </w: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Грозненского района.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1A68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Заключение договоров о предоставлении торгового места на ярмарке.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1A68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1A68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социальной выплаты физическим лицам, в том числе молодым семьям их средств муниципального бюджета для частной оплаты жилищного кредита или займа.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1A68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Признание граждан </w:t>
            </w:r>
            <w:proofErr w:type="gramStart"/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малоимущими</w:t>
            </w:r>
            <w:proofErr w:type="gramEnd"/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целях принятия их на учет в качестве нуждающихся в жилых помещениях.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1A68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1A68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Внесение изменений в учетные данные граждан, состоящих на учете в качестве нуждающихся в жилых помещениях.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1A68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территории </w:t>
            </w:r>
            <w:r w:rsidR="001A78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Правобережненского</w:t>
            </w: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Грозненского района, для личных и бытовых нужд.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выписок из похозяйственной книги.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1A68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Согласование (отказ в согласовании) переустройства и (или) перепланировки жилого помещения.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1A68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 (отказ в переводе) жилого помещения в нежилое или нежилого помещения в жилое помещение.</w:t>
            </w:r>
          </w:p>
        </w:tc>
      </w:tr>
      <w:tr w:rsidR="008A5E89" w:rsidRPr="00063C45">
        <w:trPr>
          <w:trHeight w:val="607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1A68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порядке предоставления жилищн</w:t>
            </w:r>
            <w:proofErr w:type="gramStart"/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коммунальных услуг населению.</w:t>
            </w:r>
          </w:p>
        </w:tc>
      </w:tr>
      <w:tr w:rsidR="008A5E89" w:rsidRPr="00063C45">
        <w:trPr>
          <w:trHeight w:val="607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1A68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Признание в установленном порядке жилых помещений пригодными (непригодными) для проживания.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EF37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разрешения на проведение муниципальной лотереи.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EF37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земельного контроля.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EF37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лесного контроля.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контроля за проведение муниципальной лотереи.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Российской Федерации срок.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EF37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разработки и утверждения исполнения муниципальных функций и административных регламентов предоставления муниципальных услуг.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1A68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Присвоение (уточнение) адресов объектам недвижимого имущества на территории </w:t>
            </w:r>
            <w:r w:rsidR="001A78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Правобережненского</w:t>
            </w: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Грозненского района.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EF37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копий правовых актов администрации </w:t>
            </w:r>
            <w:r w:rsidR="001A78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Правобережненского</w:t>
            </w: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Грозненского района.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EF37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запросов по предоставлению архивной информации.</w:t>
            </w:r>
          </w:p>
        </w:tc>
      </w:tr>
      <w:tr w:rsidR="008A5E89" w:rsidRPr="00063C45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EF37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89" w:rsidRPr="00063C45" w:rsidRDefault="008A5E89" w:rsidP="00BF7C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справки с места жительства умершего на территории </w:t>
            </w:r>
            <w:r w:rsidR="001A78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Правобережненского</w:t>
            </w:r>
            <w:r w:rsidRPr="00063C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Грозненского района.</w:t>
            </w:r>
          </w:p>
        </w:tc>
      </w:tr>
    </w:tbl>
    <w:p w:rsidR="00A865FB" w:rsidRPr="00A865FB" w:rsidRDefault="008A5E89" w:rsidP="00A865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A865FB" w:rsidRPr="00A865FB" w:rsidSect="00F069EB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C58"/>
    <w:rsid w:val="000532B9"/>
    <w:rsid w:val="000571FA"/>
    <w:rsid w:val="00063C45"/>
    <w:rsid w:val="000B044F"/>
    <w:rsid w:val="001A6855"/>
    <w:rsid w:val="001A78A5"/>
    <w:rsid w:val="002761F7"/>
    <w:rsid w:val="0030396C"/>
    <w:rsid w:val="00365135"/>
    <w:rsid w:val="00447E4A"/>
    <w:rsid w:val="00454C29"/>
    <w:rsid w:val="004B629F"/>
    <w:rsid w:val="005351D3"/>
    <w:rsid w:val="00567FE2"/>
    <w:rsid w:val="00634D97"/>
    <w:rsid w:val="00745A36"/>
    <w:rsid w:val="00834055"/>
    <w:rsid w:val="00882AD2"/>
    <w:rsid w:val="008A5E89"/>
    <w:rsid w:val="0090648A"/>
    <w:rsid w:val="00955066"/>
    <w:rsid w:val="009A55D8"/>
    <w:rsid w:val="009D2569"/>
    <w:rsid w:val="00A24D8A"/>
    <w:rsid w:val="00A57228"/>
    <w:rsid w:val="00A61C7A"/>
    <w:rsid w:val="00A865FB"/>
    <w:rsid w:val="00B21B1B"/>
    <w:rsid w:val="00BE3C02"/>
    <w:rsid w:val="00BF7C58"/>
    <w:rsid w:val="00C23E73"/>
    <w:rsid w:val="00CC2C9C"/>
    <w:rsid w:val="00DB555B"/>
    <w:rsid w:val="00EA3AA3"/>
    <w:rsid w:val="00EF373C"/>
    <w:rsid w:val="00F069EB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F7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7C5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BF7C58"/>
  </w:style>
  <w:style w:type="character" w:styleId="a3">
    <w:name w:val="Hyperlink"/>
    <w:uiPriority w:val="99"/>
    <w:semiHidden/>
    <w:rsid w:val="00BF7C58"/>
    <w:rPr>
      <w:color w:val="0000FF"/>
      <w:u w:val="single"/>
    </w:rPr>
  </w:style>
  <w:style w:type="paragraph" w:customStyle="1" w:styleId="bodytext2">
    <w:name w:val="bodytext2"/>
    <w:basedOn w:val="a"/>
    <w:uiPriority w:val="99"/>
    <w:rsid w:val="00B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F7C58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B5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61C7A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</cp:lastModifiedBy>
  <cp:revision>18</cp:revision>
  <cp:lastPrinted>2013-12-15T12:19:00Z</cp:lastPrinted>
  <dcterms:created xsi:type="dcterms:W3CDTF">2013-10-24T11:24:00Z</dcterms:created>
  <dcterms:modified xsi:type="dcterms:W3CDTF">2014-10-17T06:11:00Z</dcterms:modified>
</cp:coreProperties>
</file>