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СОВЕТ ДЕПУТАТОВ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ВТОРОГО СОЗЫВА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 xml:space="preserve">РЕШЕНИЕ 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rPr>
          <w:b/>
          <w:color w:val="000000"/>
          <w:sz w:val="28"/>
          <w:szCs w:val="28"/>
        </w:rPr>
      </w:pPr>
      <w:r w:rsidRPr="001E05CD">
        <w:rPr>
          <w:bCs/>
          <w:color w:val="1C2013"/>
          <w:sz w:val="28"/>
          <w:szCs w:val="28"/>
          <w:u w:val="single"/>
        </w:rPr>
        <w:t xml:space="preserve">« </w:t>
      </w:r>
      <w:r w:rsidR="00054BA3">
        <w:rPr>
          <w:bCs/>
          <w:color w:val="1C2013"/>
          <w:sz w:val="28"/>
          <w:szCs w:val="28"/>
          <w:u w:val="single"/>
        </w:rPr>
        <w:t>27</w:t>
      </w:r>
      <w:r w:rsidRPr="001E05CD">
        <w:rPr>
          <w:bCs/>
          <w:color w:val="1C2013"/>
          <w:sz w:val="28"/>
          <w:szCs w:val="28"/>
          <w:u w:val="single"/>
        </w:rPr>
        <w:t>»     0</w:t>
      </w:r>
      <w:r>
        <w:rPr>
          <w:bCs/>
          <w:color w:val="1C2013"/>
          <w:sz w:val="28"/>
          <w:szCs w:val="28"/>
          <w:u w:val="single"/>
        </w:rPr>
        <w:t>5</w:t>
      </w:r>
      <w:r w:rsidRPr="001E05CD">
        <w:rPr>
          <w:bCs/>
          <w:color w:val="1C2013"/>
          <w:sz w:val="28"/>
          <w:szCs w:val="28"/>
          <w:u w:val="single"/>
        </w:rPr>
        <w:t xml:space="preserve">      2015 г.</w:t>
      </w:r>
      <w:r w:rsidRPr="001E05CD">
        <w:rPr>
          <w:bCs/>
          <w:color w:val="1C2013"/>
          <w:sz w:val="28"/>
          <w:szCs w:val="28"/>
        </w:rPr>
        <w:t xml:space="preserve">            </w:t>
      </w:r>
      <w:r>
        <w:rPr>
          <w:bCs/>
          <w:color w:val="1C2013"/>
          <w:sz w:val="28"/>
          <w:szCs w:val="28"/>
        </w:rPr>
        <w:t xml:space="preserve">  </w:t>
      </w:r>
      <w:r w:rsidRPr="001E05CD">
        <w:rPr>
          <w:bCs/>
          <w:color w:val="1C2013"/>
          <w:sz w:val="28"/>
          <w:szCs w:val="28"/>
        </w:rPr>
        <w:t xml:space="preserve">    </w:t>
      </w:r>
      <w:proofErr w:type="gramStart"/>
      <w:r w:rsidRPr="001E05CD">
        <w:rPr>
          <w:bCs/>
          <w:color w:val="1C2013"/>
          <w:sz w:val="28"/>
          <w:szCs w:val="28"/>
        </w:rPr>
        <w:t>Правобережное</w:t>
      </w:r>
      <w:proofErr w:type="gramEnd"/>
      <w:r w:rsidRPr="001E05CD">
        <w:rPr>
          <w:bCs/>
          <w:color w:val="1C2013"/>
          <w:sz w:val="28"/>
          <w:szCs w:val="28"/>
        </w:rPr>
        <w:t xml:space="preserve">                                      № 1</w:t>
      </w:r>
      <w:r w:rsidR="00054BA3">
        <w:rPr>
          <w:bCs/>
          <w:color w:val="1C2013"/>
          <w:sz w:val="28"/>
          <w:szCs w:val="28"/>
        </w:rPr>
        <w:t>5</w:t>
      </w: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054BA3" w:rsidRPr="00305D3C" w:rsidRDefault="00054BA3" w:rsidP="00054BA3">
      <w:pPr>
        <w:spacing w:after="360"/>
        <w:jc w:val="center"/>
        <w:rPr>
          <w:sz w:val="28"/>
          <w:szCs w:val="28"/>
        </w:rPr>
      </w:pPr>
      <w:r w:rsidRPr="00305D3C">
        <w:rPr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r>
        <w:rPr>
          <w:sz w:val="28"/>
          <w:szCs w:val="28"/>
        </w:rPr>
        <w:t>Правобережненского</w:t>
      </w:r>
      <w:r w:rsidRPr="00305D3C">
        <w:rPr>
          <w:sz w:val="28"/>
          <w:szCs w:val="28"/>
        </w:rPr>
        <w:t xml:space="preserve"> сельского поселения, предоставленные в аренду без торгов</w:t>
      </w:r>
    </w:p>
    <w:p w:rsidR="00054BA3" w:rsidRPr="00305D3C" w:rsidRDefault="00054BA3" w:rsidP="00054BA3">
      <w:pPr>
        <w:ind w:firstLine="540"/>
        <w:jc w:val="both"/>
        <w:rPr>
          <w:color w:val="000000"/>
          <w:sz w:val="28"/>
          <w:szCs w:val="28"/>
        </w:rPr>
      </w:pPr>
      <w:r w:rsidRPr="00305D3C">
        <w:rPr>
          <w:color w:val="000000"/>
          <w:sz w:val="28"/>
          <w:szCs w:val="28"/>
        </w:rPr>
        <w:t xml:space="preserve">Руководствуясь ст.39.7 Земельного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Правобережненского</w:t>
      </w:r>
      <w:r w:rsidRPr="00305D3C">
        <w:rPr>
          <w:color w:val="000000"/>
          <w:sz w:val="28"/>
          <w:szCs w:val="28"/>
        </w:rPr>
        <w:t xml:space="preserve"> сельского поселения. </w:t>
      </w:r>
    </w:p>
    <w:p w:rsidR="00054BA3" w:rsidRPr="00305D3C" w:rsidRDefault="00054BA3" w:rsidP="00054BA3">
      <w:pPr>
        <w:spacing w:before="240" w:after="240"/>
        <w:ind w:firstLine="709"/>
        <w:outlineLvl w:val="0"/>
        <w:rPr>
          <w:bCs/>
          <w:color w:val="000000"/>
          <w:sz w:val="28"/>
          <w:szCs w:val="28"/>
        </w:rPr>
      </w:pPr>
      <w:r w:rsidRPr="00305D3C">
        <w:rPr>
          <w:sz w:val="28"/>
          <w:szCs w:val="28"/>
        </w:rPr>
        <w:t>РЕШИЛ</w:t>
      </w:r>
      <w:r w:rsidRPr="00305D3C">
        <w:rPr>
          <w:bCs/>
          <w:color w:val="000000"/>
          <w:sz w:val="28"/>
          <w:szCs w:val="28"/>
        </w:rPr>
        <w:t>:</w:t>
      </w:r>
    </w:p>
    <w:p w:rsidR="00054BA3" w:rsidRPr="00305D3C" w:rsidRDefault="00054BA3" w:rsidP="00054BA3">
      <w:pPr>
        <w:spacing w:before="240"/>
        <w:ind w:firstLine="709"/>
        <w:jc w:val="both"/>
        <w:outlineLvl w:val="0"/>
        <w:rPr>
          <w:sz w:val="28"/>
          <w:szCs w:val="28"/>
        </w:rPr>
      </w:pPr>
      <w:r w:rsidRPr="00305D3C">
        <w:rPr>
          <w:bCs/>
          <w:color w:val="000000"/>
          <w:sz w:val="28"/>
          <w:szCs w:val="28"/>
        </w:rPr>
        <w:t xml:space="preserve">1. </w:t>
      </w:r>
      <w:proofErr w:type="gramStart"/>
      <w:r w:rsidRPr="00305D3C">
        <w:rPr>
          <w:sz w:val="28"/>
          <w:szCs w:val="28"/>
        </w:rPr>
        <w:t>Утвердить Порядок определения размера арендной платы за земельные участки, находящихся в</w:t>
      </w:r>
      <w:r>
        <w:rPr>
          <w:sz w:val="28"/>
          <w:szCs w:val="28"/>
        </w:rPr>
        <w:t xml:space="preserve"> муниципальной</w:t>
      </w:r>
      <w:r w:rsidRPr="00305D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Правобережненского сельского поселения</w:t>
      </w:r>
      <w:r w:rsidRPr="00305D3C">
        <w:rPr>
          <w:sz w:val="28"/>
          <w:szCs w:val="28"/>
        </w:rPr>
        <w:t>, предоставленные в аренду без торгов (приложение).</w:t>
      </w:r>
      <w:proofErr w:type="gramEnd"/>
    </w:p>
    <w:p w:rsidR="00054BA3" w:rsidRPr="00305D3C" w:rsidRDefault="00054BA3" w:rsidP="00054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3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 (опубликования).</w:t>
      </w:r>
    </w:p>
    <w:p w:rsidR="00054BA3" w:rsidRPr="00305D3C" w:rsidRDefault="00054BA3" w:rsidP="00054BA3">
      <w:pPr>
        <w:ind w:firstLine="540"/>
        <w:jc w:val="both"/>
        <w:rPr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bCs/>
          <w:spacing w:val="-2"/>
          <w:sz w:val="28"/>
          <w:szCs w:val="28"/>
        </w:rPr>
      </w:pPr>
    </w:p>
    <w:p w:rsidR="00054BA3" w:rsidRPr="00305D3C" w:rsidRDefault="00054BA3" w:rsidP="00054BA3">
      <w:pPr>
        <w:jc w:val="both"/>
        <w:outlineLvl w:val="0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jc w:val="both"/>
        <w:outlineLvl w:val="0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jc w:val="both"/>
        <w:outlineLvl w:val="0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jc w:val="both"/>
        <w:outlineLvl w:val="0"/>
        <w:rPr>
          <w:color w:val="000000"/>
          <w:spacing w:val="-4"/>
          <w:sz w:val="28"/>
          <w:szCs w:val="28"/>
        </w:rPr>
      </w:pPr>
      <w:r w:rsidRPr="00305D3C">
        <w:rPr>
          <w:color w:val="000000"/>
          <w:spacing w:val="-4"/>
          <w:sz w:val="28"/>
          <w:szCs w:val="28"/>
        </w:rPr>
        <w:t xml:space="preserve">Глава </w:t>
      </w:r>
      <w:r>
        <w:rPr>
          <w:color w:val="000000"/>
          <w:spacing w:val="-4"/>
          <w:sz w:val="28"/>
          <w:szCs w:val="28"/>
        </w:rPr>
        <w:t xml:space="preserve">Правобережненского  </w:t>
      </w: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305D3C">
        <w:rPr>
          <w:color w:val="000000"/>
          <w:spacing w:val="-4"/>
          <w:sz w:val="28"/>
          <w:szCs w:val="28"/>
        </w:rPr>
        <w:t xml:space="preserve">сельского поселения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Р.С. Индарбиев</w:t>
      </w:r>
    </w:p>
    <w:p w:rsidR="00054BA3" w:rsidRPr="00305D3C" w:rsidRDefault="00054BA3" w:rsidP="00054BA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4BA3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305D3C"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 </w:t>
      </w:r>
    </w:p>
    <w:p w:rsidR="00054BA3" w:rsidRPr="00305D3C" w:rsidRDefault="00054BA3" w:rsidP="00054BA3">
      <w:pPr>
        <w:jc w:val="center"/>
        <w:rPr>
          <w:sz w:val="28"/>
          <w:szCs w:val="28"/>
        </w:rPr>
      </w:pPr>
      <w:r w:rsidRPr="00305D3C">
        <w:rPr>
          <w:sz w:val="28"/>
          <w:szCs w:val="28"/>
        </w:rPr>
        <w:t xml:space="preserve">                                                                                  к решению Совета депутатов </w:t>
      </w:r>
    </w:p>
    <w:p w:rsidR="00054BA3" w:rsidRPr="00305D3C" w:rsidRDefault="00054BA3" w:rsidP="00054BA3">
      <w:pPr>
        <w:jc w:val="right"/>
        <w:rPr>
          <w:sz w:val="28"/>
          <w:szCs w:val="28"/>
        </w:rPr>
      </w:pPr>
      <w:r w:rsidRPr="00305D3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</w:t>
      </w:r>
      <w:r w:rsidRPr="00305D3C">
        <w:rPr>
          <w:sz w:val="28"/>
          <w:szCs w:val="28"/>
        </w:rPr>
        <w:t xml:space="preserve">   </w:t>
      </w:r>
      <w:r>
        <w:rPr>
          <w:sz w:val="28"/>
          <w:szCs w:val="28"/>
        </w:rPr>
        <w:t>Правобережненского</w:t>
      </w:r>
      <w:r w:rsidRPr="00305D3C">
        <w:rPr>
          <w:sz w:val="28"/>
          <w:szCs w:val="28"/>
        </w:rPr>
        <w:t xml:space="preserve"> сельского                </w:t>
      </w:r>
      <w:r>
        <w:rPr>
          <w:sz w:val="28"/>
          <w:szCs w:val="28"/>
        </w:rPr>
        <w:t xml:space="preserve">                    </w:t>
      </w:r>
      <w:r w:rsidRPr="00305D3C">
        <w:rPr>
          <w:sz w:val="28"/>
          <w:szCs w:val="28"/>
        </w:rPr>
        <w:t xml:space="preserve">поселения </w:t>
      </w:r>
      <w:r w:rsidRPr="00305D3C">
        <w:rPr>
          <w:sz w:val="28"/>
          <w:szCs w:val="28"/>
        </w:rPr>
        <w:tab/>
      </w:r>
      <w:r w:rsidRPr="00305D3C">
        <w:rPr>
          <w:sz w:val="28"/>
          <w:szCs w:val="28"/>
        </w:rPr>
        <w:tab/>
      </w:r>
      <w:r w:rsidRPr="00305D3C">
        <w:rPr>
          <w:sz w:val="28"/>
          <w:szCs w:val="28"/>
        </w:rPr>
        <w:tab/>
      </w:r>
      <w:r w:rsidRPr="00305D3C">
        <w:rPr>
          <w:sz w:val="28"/>
          <w:szCs w:val="28"/>
        </w:rPr>
        <w:tab/>
        <w:t xml:space="preserve"> </w:t>
      </w:r>
    </w:p>
    <w:p w:rsidR="00054BA3" w:rsidRPr="00305D3C" w:rsidRDefault="00054BA3" w:rsidP="00054BA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 w:rsidRPr="00305D3C">
        <w:rPr>
          <w:color w:val="000000"/>
          <w:spacing w:val="-4"/>
          <w:sz w:val="28"/>
          <w:szCs w:val="28"/>
        </w:rPr>
        <w:t xml:space="preserve">                    </w:t>
      </w:r>
      <w:r>
        <w:rPr>
          <w:color w:val="000000"/>
          <w:spacing w:val="-4"/>
          <w:sz w:val="28"/>
          <w:szCs w:val="28"/>
        </w:rPr>
        <w:t xml:space="preserve">                    от 27</w:t>
      </w:r>
      <w:r w:rsidR="00367257">
        <w:rPr>
          <w:color w:val="000000"/>
          <w:spacing w:val="-4"/>
          <w:sz w:val="28"/>
          <w:szCs w:val="28"/>
        </w:rPr>
        <w:t>.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 xml:space="preserve"> 05.</w:t>
      </w:r>
      <w:r w:rsidRPr="00305D3C">
        <w:rPr>
          <w:color w:val="000000"/>
          <w:spacing w:val="-4"/>
          <w:sz w:val="28"/>
          <w:szCs w:val="28"/>
        </w:rPr>
        <w:t>2015 года №</w:t>
      </w:r>
      <w:r>
        <w:rPr>
          <w:color w:val="000000"/>
          <w:spacing w:val="-4"/>
          <w:sz w:val="28"/>
          <w:szCs w:val="28"/>
        </w:rPr>
        <w:t xml:space="preserve"> 15</w:t>
      </w:r>
    </w:p>
    <w:p w:rsidR="00054BA3" w:rsidRPr="00305D3C" w:rsidRDefault="00054BA3" w:rsidP="00054BA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54BA3" w:rsidRPr="00305D3C" w:rsidRDefault="00054BA3" w:rsidP="00054BA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54BA3" w:rsidRPr="00305D3C" w:rsidRDefault="00054BA3" w:rsidP="00054BA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05D3C">
        <w:rPr>
          <w:rFonts w:ascii="Times New Roman" w:hAnsi="Times New Roman"/>
          <w:sz w:val="28"/>
          <w:szCs w:val="28"/>
        </w:rPr>
        <w:t>ПОРЯДОК</w:t>
      </w:r>
    </w:p>
    <w:p w:rsidR="00054BA3" w:rsidRPr="00305D3C" w:rsidRDefault="00054BA3" w:rsidP="00054BA3">
      <w:pPr>
        <w:shd w:val="clear" w:color="auto" w:fill="FFFFFF"/>
        <w:jc w:val="center"/>
        <w:rPr>
          <w:sz w:val="28"/>
          <w:szCs w:val="28"/>
        </w:rPr>
      </w:pPr>
      <w:r w:rsidRPr="00305D3C">
        <w:rPr>
          <w:sz w:val="28"/>
          <w:szCs w:val="28"/>
        </w:rPr>
        <w:t>определения размера арендной платы за земельные участки, находящиеся в муниципальной собственности, предоставленные в аренду без торгов</w:t>
      </w:r>
    </w:p>
    <w:p w:rsidR="00054BA3" w:rsidRPr="00305D3C" w:rsidRDefault="00054BA3" w:rsidP="00054BA3">
      <w:pPr>
        <w:ind w:firstLine="540"/>
        <w:jc w:val="both"/>
        <w:outlineLvl w:val="1"/>
        <w:rPr>
          <w:sz w:val="28"/>
          <w:szCs w:val="28"/>
        </w:rPr>
      </w:pPr>
    </w:p>
    <w:p w:rsidR="00054BA3" w:rsidRPr="00305D3C" w:rsidRDefault="00054BA3" w:rsidP="00054BA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05D3C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земельные участки, находящиеся в </w:t>
      </w:r>
      <w:proofErr w:type="spellStart"/>
      <w:proofErr w:type="gramStart"/>
      <w:r w:rsidRPr="00305D3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05D3C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>Правобережненского</w:t>
      </w:r>
      <w:r w:rsidRPr="00305D3C">
        <w:rPr>
          <w:rFonts w:ascii="Times New Roman" w:hAnsi="Times New Roman"/>
          <w:sz w:val="28"/>
          <w:szCs w:val="28"/>
        </w:rPr>
        <w:t xml:space="preserve"> сельского поселения», предоставленные в аренду без торгов (далее – земельные участки).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2.1. 0,1</w:t>
      </w:r>
      <w:r w:rsidRPr="00305D3C">
        <w:rPr>
          <w:sz w:val="28"/>
          <w:szCs w:val="28"/>
        </w:rPr>
        <w:t xml:space="preserve"> процента в отношении: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в) земельного участка, предоставленного юридическим лицам в соответствии с распоряжением Главы Чеченской Республики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2.2. </w:t>
      </w:r>
      <w:r>
        <w:rPr>
          <w:sz w:val="28"/>
          <w:szCs w:val="28"/>
        </w:rPr>
        <w:t>0,6</w:t>
      </w:r>
      <w:r w:rsidRPr="00305D3C">
        <w:rPr>
          <w:sz w:val="28"/>
          <w:szCs w:val="28"/>
        </w:rPr>
        <w:t xml:space="preserve"> процента в отношении: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proofErr w:type="gramStart"/>
      <w:r w:rsidRPr="00305D3C">
        <w:rPr>
          <w:sz w:val="28"/>
          <w:szCs w:val="28"/>
        </w:rPr>
        <w:t xml:space="preserve"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</w:t>
      </w:r>
      <w:r w:rsidRPr="00305D3C">
        <w:rPr>
          <w:sz w:val="28"/>
          <w:szCs w:val="28"/>
        </w:rPr>
        <w:lastRenderedPageBreak/>
        <w:t>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bookmarkStart w:id="1" w:name="Par7"/>
      <w:bookmarkEnd w:id="1"/>
      <w:r w:rsidRPr="00305D3C">
        <w:rPr>
          <w:sz w:val="28"/>
          <w:szCs w:val="28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305D3C">
          <w:rPr>
            <w:sz w:val="28"/>
            <w:szCs w:val="28"/>
          </w:rPr>
          <w:t>законом</w:t>
        </w:r>
      </w:hyperlink>
      <w:r w:rsidRPr="00305D3C">
        <w:rPr>
          <w:sz w:val="28"/>
          <w:szCs w:val="28"/>
        </w:rPr>
        <w:t xml:space="preserve"> «Об обороте земель сельскохозяйственного назначения»;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Pr="00305D3C">
          <w:rPr>
            <w:sz w:val="28"/>
            <w:szCs w:val="28"/>
          </w:rPr>
          <w:t>статьей 39.18</w:t>
        </w:r>
      </w:hyperlink>
      <w:r w:rsidRPr="00305D3C">
        <w:rPr>
          <w:sz w:val="28"/>
          <w:szCs w:val="28"/>
        </w:rPr>
        <w:t xml:space="preserve"> Земельного кодекса Российской Федерации;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д) земельного участка, предоставленного религиозным организациям;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ж)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 w:rsidRPr="00305D3C">
        <w:rPr>
          <w:sz w:val="28"/>
          <w:szCs w:val="28"/>
        </w:rPr>
        <w:t>охотхозяйственное</w:t>
      </w:r>
      <w:proofErr w:type="spellEnd"/>
      <w:r w:rsidRPr="00305D3C">
        <w:rPr>
          <w:sz w:val="28"/>
          <w:szCs w:val="28"/>
        </w:rPr>
        <w:t xml:space="preserve"> соглашение;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з)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bookmarkStart w:id="2" w:name="Par34"/>
      <w:bookmarkEnd w:id="2"/>
      <w:r w:rsidRPr="00305D3C">
        <w:rPr>
          <w:sz w:val="28"/>
          <w:szCs w:val="28"/>
        </w:rPr>
        <w:t>и)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1,6 </w:t>
      </w:r>
      <w:r w:rsidRPr="00305D3C">
        <w:rPr>
          <w:sz w:val="28"/>
          <w:szCs w:val="28"/>
        </w:rPr>
        <w:t xml:space="preserve"> процента в отношении: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305D3C">
        <w:rPr>
          <w:sz w:val="28"/>
          <w:szCs w:val="28"/>
        </w:rPr>
        <w:t>о-</w:t>
      </w:r>
      <w:proofErr w:type="gramEnd"/>
      <w:r w:rsidRPr="00305D3C">
        <w:rPr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lastRenderedPageBreak/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0" w:history="1">
        <w:r w:rsidRPr="00305D3C">
          <w:rPr>
            <w:sz w:val="28"/>
            <w:szCs w:val="28"/>
          </w:rPr>
          <w:t>пунктом 5</w:t>
        </w:r>
      </w:hyperlink>
      <w:r w:rsidRPr="00305D3C">
        <w:rPr>
          <w:sz w:val="28"/>
          <w:szCs w:val="28"/>
        </w:rPr>
        <w:t xml:space="preserve"> статьи 39.6 Земельного кодекса Российской Федерации;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proofErr w:type="gramStart"/>
      <w:r w:rsidRPr="00305D3C">
        <w:rPr>
          <w:sz w:val="28"/>
          <w:szCs w:val="28"/>
        </w:rPr>
        <w:t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Чеченской Республики,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 w:rsidRPr="00305D3C">
        <w:rPr>
          <w:sz w:val="28"/>
          <w:szCs w:val="28"/>
        </w:rPr>
        <w:t xml:space="preserve"> и по управлению этими и ранее созданными объектами недвижимости;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д)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305D3C">
        <w:rPr>
          <w:sz w:val="28"/>
          <w:szCs w:val="28"/>
        </w:rPr>
        <w:t>полос</w:t>
      </w:r>
      <w:proofErr w:type="gramEnd"/>
      <w:r w:rsidRPr="00305D3C">
        <w:rPr>
          <w:sz w:val="28"/>
          <w:szCs w:val="28"/>
        </w:rPr>
        <w:t xml:space="preserve"> автомобильных дорог;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bookmarkStart w:id="3" w:name="Par5"/>
      <w:bookmarkEnd w:id="3"/>
      <w:r w:rsidRPr="00305D3C">
        <w:rPr>
          <w:sz w:val="28"/>
          <w:szCs w:val="28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з) земельного участка, предоставленного арендатору (за исключением арендаторов земельных участков, указанных в </w:t>
      </w:r>
      <w:hyperlink w:anchor="Par34" w:history="1">
        <w:r w:rsidRPr="00305D3C">
          <w:rPr>
            <w:sz w:val="28"/>
            <w:szCs w:val="28"/>
          </w:rPr>
          <w:t>подпункте</w:t>
        </w:r>
      </w:hyperlink>
      <w:r w:rsidRPr="00305D3C">
        <w:rPr>
          <w:sz w:val="28"/>
          <w:szCs w:val="28"/>
        </w:rPr>
        <w:t xml:space="preserve"> «и»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2.4. 2</w:t>
      </w:r>
      <w:r w:rsidRPr="00305D3C">
        <w:rPr>
          <w:sz w:val="28"/>
          <w:szCs w:val="28"/>
        </w:rPr>
        <w:t xml:space="preserve"> процента в отношении земельных участков, не указанных в пунктах 2.1-2.3 пунктах 3-7 настоящего Порядка.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3. Ежегодная арендная п</w:t>
      </w:r>
      <w:r>
        <w:rPr>
          <w:sz w:val="28"/>
          <w:szCs w:val="28"/>
        </w:rPr>
        <w:t>лата за земельный участок равна размеру земельного налога</w:t>
      </w:r>
      <w:r w:rsidRPr="00305D3C">
        <w:rPr>
          <w:sz w:val="28"/>
          <w:szCs w:val="28"/>
        </w:rPr>
        <w:t>, в случае заключения договора аренды земельного участка: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</w:t>
      </w:r>
      <w:r w:rsidRPr="00305D3C">
        <w:rPr>
          <w:sz w:val="28"/>
          <w:szCs w:val="28"/>
        </w:rPr>
        <w:lastRenderedPageBreak/>
        <w:t>участок зарезервирован для государственных или муниципальных нужд либо ограничен в обороте.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3.3. </w:t>
      </w:r>
      <w:proofErr w:type="gramStart"/>
      <w:r w:rsidRPr="00305D3C">
        <w:rPr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305D3C">
        <w:rPr>
          <w:sz w:val="28"/>
          <w:szCs w:val="28"/>
        </w:rPr>
        <w:t xml:space="preserve"> </w:t>
      </w:r>
      <w:proofErr w:type="gramStart"/>
      <w:r w:rsidRPr="00305D3C">
        <w:rPr>
          <w:sz w:val="28"/>
          <w:szCs w:val="28"/>
        </w:rPr>
        <w:t>социального использования, и в случаях, предусмотренных законом Чеченской Республики, с некоммерческой организацией, созданной Чеченской Республикой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3.4. С гражданами, имеющими в соответствии с федеральными законами, законами Чеченской Республики право на первоочередное или внеочередное приобретение земельных участков.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3.5. В соответствии с </w:t>
      </w:r>
      <w:hyperlink r:id="rId11" w:history="1">
        <w:r w:rsidRPr="00305D3C">
          <w:rPr>
            <w:sz w:val="28"/>
            <w:szCs w:val="28"/>
          </w:rPr>
          <w:t>пунктом 3</w:t>
        </w:r>
      </w:hyperlink>
      <w:r w:rsidRPr="00305D3C">
        <w:rPr>
          <w:sz w:val="28"/>
          <w:szCs w:val="28"/>
        </w:rPr>
        <w:t xml:space="preserve"> или </w:t>
      </w:r>
      <w:hyperlink r:id="rId12" w:history="1">
        <w:r w:rsidRPr="00305D3C">
          <w:rPr>
            <w:sz w:val="28"/>
            <w:szCs w:val="28"/>
          </w:rPr>
          <w:t>4 статьи 39.20</w:t>
        </w:r>
      </w:hyperlink>
      <w:r w:rsidRPr="00305D3C">
        <w:rPr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3.6. </w:t>
      </w:r>
      <w:proofErr w:type="gramStart"/>
      <w:r w:rsidRPr="00305D3C">
        <w:rPr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  <w:proofErr w:type="gramEnd"/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3.7. </w:t>
      </w:r>
      <w:proofErr w:type="gramStart"/>
      <w:r w:rsidRPr="00305D3C">
        <w:rPr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3.8.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</w:t>
      </w:r>
      <w:r w:rsidRPr="00305D3C">
        <w:rPr>
          <w:sz w:val="28"/>
          <w:szCs w:val="28"/>
        </w:rPr>
        <w:lastRenderedPageBreak/>
        <w:t>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4.1. </w:t>
      </w:r>
      <w:r>
        <w:rPr>
          <w:sz w:val="28"/>
          <w:szCs w:val="28"/>
        </w:rPr>
        <w:t>двух</w:t>
      </w:r>
      <w:r w:rsidRPr="00305D3C">
        <w:rPr>
          <w:sz w:val="28"/>
          <w:szCs w:val="28"/>
        </w:rPr>
        <w:t xml:space="preserve"> процентов кадастровой стоимости арендуемых земельных участков.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трех</w:t>
      </w:r>
      <w:r w:rsidRPr="00305D3C">
        <w:rPr>
          <w:sz w:val="28"/>
          <w:szCs w:val="28"/>
        </w:rPr>
        <w:t xml:space="preserve"> процента кадастровой стоимости арендуемых земельных участков из земель сельскохозяйственного назначения.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4.3. </w:t>
      </w:r>
      <w:r>
        <w:rPr>
          <w:sz w:val="28"/>
          <w:szCs w:val="28"/>
        </w:rPr>
        <w:t>полутора</w:t>
      </w:r>
      <w:r w:rsidRPr="00305D3C">
        <w:rPr>
          <w:sz w:val="28"/>
          <w:szCs w:val="28"/>
        </w:rPr>
        <w:t xml:space="preserve"> процентов кадастровой стоимости арендуемых земельных участков, изъятых из оборота или ограниченных в обороте.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3" w:history="1">
        <w:r w:rsidRPr="00305D3C">
          <w:rPr>
            <w:sz w:val="28"/>
            <w:szCs w:val="28"/>
          </w:rPr>
          <w:t>подпунктом 2 пункта 1 статьи 49</w:t>
        </w:r>
      </w:hyperlink>
      <w:r w:rsidRPr="00305D3C">
        <w:rPr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</w:t>
      </w:r>
      <w:r>
        <w:rPr>
          <w:sz w:val="28"/>
          <w:szCs w:val="28"/>
        </w:rPr>
        <w:t xml:space="preserve"> размеру арендной платы, рассчитанному для соответствующих целей в отношении земельных участков находящихся в федеральной собственности.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6.1. В размере </w:t>
      </w:r>
      <w:r>
        <w:rPr>
          <w:sz w:val="28"/>
          <w:szCs w:val="28"/>
        </w:rPr>
        <w:t>двух с половиной</w:t>
      </w:r>
      <w:r w:rsidRPr="00305D3C">
        <w:rPr>
          <w:sz w:val="28"/>
          <w:szCs w:val="28"/>
        </w:rPr>
        <w:t xml:space="preserve"> процентов от кадастровой стоимости земельного участка в случае, если объекты недвижимости на </w:t>
      </w:r>
      <w:r w:rsidRPr="00305D3C">
        <w:rPr>
          <w:sz w:val="28"/>
          <w:szCs w:val="28"/>
        </w:rPr>
        <w:lastRenderedPageBreak/>
        <w:t xml:space="preserve">предоставленном земельном участке не введены в эксплуатацию по истечении двух лет </w:t>
      </w:r>
      <w:proofErr w:type="gramStart"/>
      <w:r w:rsidRPr="00305D3C">
        <w:rPr>
          <w:sz w:val="28"/>
          <w:szCs w:val="28"/>
        </w:rPr>
        <w:t>с даты заключения</w:t>
      </w:r>
      <w:proofErr w:type="gramEnd"/>
      <w:r w:rsidRPr="00305D3C">
        <w:rPr>
          <w:sz w:val="28"/>
          <w:szCs w:val="28"/>
        </w:rPr>
        <w:t xml:space="preserve"> договора аренды земельного участка.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 xml:space="preserve">6.2. В размере </w:t>
      </w:r>
      <w:r>
        <w:rPr>
          <w:sz w:val="28"/>
          <w:szCs w:val="28"/>
        </w:rPr>
        <w:t>пяти</w:t>
      </w:r>
      <w:r w:rsidRPr="00305D3C">
        <w:rPr>
          <w:sz w:val="28"/>
          <w:szCs w:val="28"/>
        </w:rPr>
        <w:t xml:space="preserve">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305D3C">
        <w:rPr>
          <w:sz w:val="28"/>
          <w:szCs w:val="28"/>
        </w:rPr>
        <w:t>с даты заключения</w:t>
      </w:r>
      <w:proofErr w:type="gramEnd"/>
      <w:r w:rsidRPr="00305D3C">
        <w:rPr>
          <w:sz w:val="28"/>
          <w:szCs w:val="28"/>
        </w:rPr>
        <w:t xml:space="preserve"> договора аренды земельного участка.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bCs/>
          <w:sz w:val="28"/>
          <w:szCs w:val="28"/>
        </w:rPr>
        <w:t xml:space="preserve">7. </w:t>
      </w:r>
      <w:r w:rsidRPr="00305D3C">
        <w:rPr>
          <w:sz w:val="28"/>
          <w:szCs w:val="28"/>
        </w:rPr>
        <w:t xml:space="preserve">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 w:rsidRPr="00305D3C">
        <w:rPr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305D3C">
        <w:rPr>
          <w:sz w:val="28"/>
          <w:szCs w:val="28"/>
        </w:rPr>
        <w:t xml:space="preserve"> договор аренды. 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054BA3" w:rsidRPr="00305D3C" w:rsidRDefault="00054BA3" w:rsidP="00054BA3">
      <w:pPr>
        <w:ind w:firstLine="540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054BA3" w:rsidRPr="00305D3C" w:rsidRDefault="00054BA3" w:rsidP="00054BA3">
      <w:pPr>
        <w:ind w:firstLine="709"/>
        <w:jc w:val="both"/>
        <w:rPr>
          <w:sz w:val="28"/>
          <w:szCs w:val="28"/>
        </w:rPr>
      </w:pPr>
      <w:r w:rsidRPr="00305D3C">
        <w:rPr>
          <w:sz w:val="28"/>
          <w:szCs w:val="28"/>
        </w:rPr>
        <w:t>8. В случае</w:t>
      </w:r>
      <w:proofErr w:type="gramStart"/>
      <w:r w:rsidRPr="00305D3C">
        <w:rPr>
          <w:sz w:val="28"/>
          <w:szCs w:val="28"/>
        </w:rPr>
        <w:t>,</w:t>
      </w:r>
      <w:proofErr w:type="gramEnd"/>
      <w:r w:rsidRPr="00305D3C">
        <w:rPr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054BA3" w:rsidRPr="00305D3C" w:rsidRDefault="00054BA3" w:rsidP="00054BA3">
      <w:pPr>
        <w:jc w:val="both"/>
        <w:rPr>
          <w:bCs/>
          <w:sz w:val="28"/>
          <w:szCs w:val="28"/>
        </w:rPr>
      </w:pPr>
      <w:r w:rsidRPr="00305D3C">
        <w:rPr>
          <w:sz w:val="28"/>
          <w:szCs w:val="28"/>
        </w:rPr>
        <w:t>________________________________________________________________</w:t>
      </w:r>
    </w:p>
    <w:p w:rsidR="00054BA3" w:rsidRPr="00305D3C" w:rsidRDefault="00054BA3" w:rsidP="00054BA3">
      <w:pPr>
        <w:shd w:val="clear" w:color="auto" w:fill="FFFFFF"/>
        <w:spacing w:before="240" w:after="240"/>
        <w:rPr>
          <w:i/>
          <w:color w:val="000000"/>
          <w:spacing w:val="-4"/>
          <w:sz w:val="28"/>
          <w:szCs w:val="28"/>
        </w:rPr>
      </w:pPr>
      <w:r w:rsidRPr="00305D3C">
        <w:rPr>
          <w:i/>
          <w:color w:val="000000"/>
          <w:spacing w:val="-4"/>
          <w:sz w:val="28"/>
          <w:szCs w:val="28"/>
        </w:rPr>
        <w:t>Примечание:</w:t>
      </w:r>
    </w:p>
    <w:p w:rsidR="00054BA3" w:rsidRPr="00305D3C" w:rsidRDefault="00054BA3" w:rsidP="00054BA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305D3C">
        <w:rPr>
          <w:i/>
          <w:sz w:val="28"/>
          <w:szCs w:val="28"/>
        </w:rPr>
        <w:t xml:space="preserve">При установлении размеров арендной платы, предусмотренными пунктами 3.11 и 3.12, необходимо учитывать 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</w:t>
      </w:r>
      <w:r w:rsidRPr="00305D3C">
        <w:rPr>
          <w:i/>
          <w:sz w:val="28"/>
          <w:szCs w:val="28"/>
        </w:rPr>
        <w:lastRenderedPageBreak/>
        <w:t>уплаты земельного налога, утвержденного постановлением Правительства РФ от 16.07.2009 № 582.</w:t>
      </w:r>
    </w:p>
    <w:p w:rsidR="00054BA3" w:rsidRPr="00305D3C" w:rsidRDefault="00054BA3" w:rsidP="00054BA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305D3C">
        <w:rPr>
          <w:i/>
          <w:sz w:val="28"/>
          <w:szCs w:val="28"/>
        </w:rPr>
        <w:t>При установлении размеров арендной платы, предусмотренными пунктами 4.1 – 4.3, необходимо учитывать предельные размеры арендной платы, установленные п.2 ст. 3 Федерального закона от 25.10.2001 № 137-ФЗ «О введении в действие Земельного кодекса Российской Федерации».</w:t>
      </w:r>
    </w:p>
    <w:p w:rsidR="00054BA3" w:rsidRPr="00305D3C" w:rsidRDefault="00054BA3" w:rsidP="00054BA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305D3C">
        <w:rPr>
          <w:i/>
          <w:sz w:val="28"/>
          <w:szCs w:val="28"/>
        </w:rPr>
        <w:t>При установлении размера арендной платы, предусмотренного пунктом 5, необходимо учитывать предельные размеры арендной платы, установленные п. 4 ст. 39.7 Земельного кодекса Российской Федерации.</w:t>
      </w:r>
    </w:p>
    <w:p w:rsidR="00054BA3" w:rsidRPr="00F30DA4" w:rsidRDefault="00054BA3" w:rsidP="00054BA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4"/>
          <w:sz w:val="28"/>
          <w:szCs w:val="28"/>
        </w:rPr>
      </w:pPr>
      <w:r w:rsidRPr="00305D3C">
        <w:rPr>
          <w:i/>
          <w:sz w:val="28"/>
          <w:szCs w:val="28"/>
        </w:rPr>
        <w:t>При установлении размеров арендной платы, предусмотренными пунктами 6.1 и 6.2 необходимо учитывать предельные размеры арендной платы, установленные п.15 ст. 3 Федерального закона от 25.10.2001 № 137-ФЗ «О введении в действие Земельного кодекса Р</w:t>
      </w:r>
      <w:r w:rsidRPr="00F30DA4">
        <w:rPr>
          <w:i/>
          <w:sz w:val="28"/>
          <w:szCs w:val="28"/>
        </w:rPr>
        <w:t>оссийской Федерации».</w:t>
      </w:r>
    </w:p>
    <w:p w:rsidR="00E8512F" w:rsidRPr="008C0BAE" w:rsidRDefault="00E8512F" w:rsidP="00054BA3">
      <w:pPr>
        <w:jc w:val="center"/>
        <w:rPr>
          <w:color w:val="000000"/>
        </w:rPr>
      </w:pPr>
    </w:p>
    <w:sectPr w:rsidR="00E8512F" w:rsidRPr="008C0BAE" w:rsidSect="00BB260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FB" w:rsidRDefault="00900BFB" w:rsidP="009938AC">
      <w:r>
        <w:separator/>
      </w:r>
    </w:p>
  </w:endnote>
  <w:endnote w:type="continuationSeparator" w:id="0">
    <w:p w:rsidR="00900BFB" w:rsidRDefault="00900BFB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F" w:rsidRDefault="00FB630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257">
      <w:rPr>
        <w:noProof/>
      </w:rPr>
      <w:t>1</w:t>
    </w:r>
    <w:r>
      <w:rPr>
        <w:noProof/>
      </w:rPr>
      <w:fldChar w:fldCharType="end"/>
    </w:r>
  </w:p>
  <w:p w:rsidR="00E8512F" w:rsidRDefault="00E851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FB" w:rsidRDefault="00900BFB" w:rsidP="009938AC">
      <w:r>
        <w:separator/>
      </w:r>
    </w:p>
  </w:footnote>
  <w:footnote w:type="continuationSeparator" w:id="0">
    <w:p w:rsidR="00900BFB" w:rsidRDefault="00900BFB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E"/>
    <w:rsid w:val="00000861"/>
    <w:rsid w:val="00017323"/>
    <w:rsid w:val="00017D36"/>
    <w:rsid w:val="000223CA"/>
    <w:rsid w:val="000251AD"/>
    <w:rsid w:val="000407C8"/>
    <w:rsid w:val="000425BF"/>
    <w:rsid w:val="00054BA3"/>
    <w:rsid w:val="00084840"/>
    <w:rsid w:val="000B3F71"/>
    <w:rsid w:val="000B5E28"/>
    <w:rsid w:val="000C0937"/>
    <w:rsid w:val="000D3201"/>
    <w:rsid w:val="000D43D1"/>
    <w:rsid w:val="000E3256"/>
    <w:rsid w:val="000F01BC"/>
    <w:rsid w:val="000F29F7"/>
    <w:rsid w:val="00106C35"/>
    <w:rsid w:val="00110153"/>
    <w:rsid w:val="00114D60"/>
    <w:rsid w:val="00114EB7"/>
    <w:rsid w:val="00116CC5"/>
    <w:rsid w:val="00117D22"/>
    <w:rsid w:val="00145A8B"/>
    <w:rsid w:val="001567AB"/>
    <w:rsid w:val="001571AF"/>
    <w:rsid w:val="001621B6"/>
    <w:rsid w:val="00194143"/>
    <w:rsid w:val="00195E2E"/>
    <w:rsid w:val="00197626"/>
    <w:rsid w:val="001A49B5"/>
    <w:rsid w:val="001B3725"/>
    <w:rsid w:val="001C07B8"/>
    <w:rsid w:val="001D2B68"/>
    <w:rsid w:val="001D3A17"/>
    <w:rsid w:val="001E04DD"/>
    <w:rsid w:val="001E052C"/>
    <w:rsid w:val="001E553C"/>
    <w:rsid w:val="001F005F"/>
    <w:rsid w:val="001F72B5"/>
    <w:rsid w:val="00210B4E"/>
    <w:rsid w:val="00212A22"/>
    <w:rsid w:val="00294AC4"/>
    <w:rsid w:val="002A05E6"/>
    <w:rsid w:val="002B69FE"/>
    <w:rsid w:val="002C128A"/>
    <w:rsid w:val="002C6852"/>
    <w:rsid w:val="002D076D"/>
    <w:rsid w:val="002D653E"/>
    <w:rsid w:val="003010CC"/>
    <w:rsid w:val="00307A58"/>
    <w:rsid w:val="00310FE7"/>
    <w:rsid w:val="00327CE6"/>
    <w:rsid w:val="00334D1A"/>
    <w:rsid w:val="00344E81"/>
    <w:rsid w:val="003453E5"/>
    <w:rsid w:val="003531AD"/>
    <w:rsid w:val="00365752"/>
    <w:rsid w:val="00367257"/>
    <w:rsid w:val="0037318E"/>
    <w:rsid w:val="0037319B"/>
    <w:rsid w:val="00374666"/>
    <w:rsid w:val="00385BA5"/>
    <w:rsid w:val="00387D3C"/>
    <w:rsid w:val="00390305"/>
    <w:rsid w:val="003A3865"/>
    <w:rsid w:val="003B636C"/>
    <w:rsid w:val="003B7225"/>
    <w:rsid w:val="003C570E"/>
    <w:rsid w:val="003D14B3"/>
    <w:rsid w:val="003D2D20"/>
    <w:rsid w:val="003E412C"/>
    <w:rsid w:val="003E6206"/>
    <w:rsid w:val="00417BBB"/>
    <w:rsid w:val="00424A29"/>
    <w:rsid w:val="00444938"/>
    <w:rsid w:val="0045648A"/>
    <w:rsid w:val="00463F91"/>
    <w:rsid w:val="0046724F"/>
    <w:rsid w:val="00487E6B"/>
    <w:rsid w:val="004952FE"/>
    <w:rsid w:val="00495329"/>
    <w:rsid w:val="004A21D6"/>
    <w:rsid w:val="004A432F"/>
    <w:rsid w:val="004A5961"/>
    <w:rsid w:val="004B7C33"/>
    <w:rsid w:val="004D2FDC"/>
    <w:rsid w:val="004D3CBE"/>
    <w:rsid w:val="004D695A"/>
    <w:rsid w:val="004E2313"/>
    <w:rsid w:val="004F2241"/>
    <w:rsid w:val="00502088"/>
    <w:rsid w:val="005061A5"/>
    <w:rsid w:val="00520BD7"/>
    <w:rsid w:val="0054599F"/>
    <w:rsid w:val="00553957"/>
    <w:rsid w:val="00574018"/>
    <w:rsid w:val="00576E99"/>
    <w:rsid w:val="005875D2"/>
    <w:rsid w:val="00590CC5"/>
    <w:rsid w:val="005A75DF"/>
    <w:rsid w:val="005C3BE4"/>
    <w:rsid w:val="005C472D"/>
    <w:rsid w:val="005D646A"/>
    <w:rsid w:val="005F3064"/>
    <w:rsid w:val="005F5C96"/>
    <w:rsid w:val="006060DC"/>
    <w:rsid w:val="00633B75"/>
    <w:rsid w:val="006422D3"/>
    <w:rsid w:val="00645F4F"/>
    <w:rsid w:val="00656859"/>
    <w:rsid w:val="00661147"/>
    <w:rsid w:val="0066127D"/>
    <w:rsid w:val="00662FED"/>
    <w:rsid w:val="0066381B"/>
    <w:rsid w:val="0066601E"/>
    <w:rsid w:val="00677CE5"/>
    <w:rsid w:val="00686460"/>
    <w:rsid w:val="006911C5"/>
    <w:rsid w:val="00692319"/>
    <w:rsid w:val="00697880"/>
    <w:rsid w:val="006B31CE"/>
    <w:rsid w:val="006B52C8"/>
    <w:rsid w:val="006C7DF3"/>
    <w:rsid w:val="006D4A17"/>
    <w:rsid w:val="006F09BE"/>
    <w:rsid w:val="007128D2"/>
    <w:rsid w:val="00740DE4"/>
    <w:rsid w:val="007519F1"/>
    <w:rsid w:val="00752B24"/>
    <w:rsid w:val="007746B7"/>
    <w:rsid w:val="0077510B"/>
    <w:rsid w:val="00781A31"/>
    <w:rsid w:val="00782842"/>
    <w:rsid w:val="007928DE"/>
    <w:rsid w:val="007B12E7"/>
    <w:rsid w:val="007B1AFE"/>
    <w:rsid w:val="007B6697"/>
    <w:rsid w:val="007B733E"/>
    <w:rsid w:val="007F13CE"/>
    <w:rsid w:val="007F4D52"/>
    <w:rsid w:val="008007B9"/>
    <w:rsid w:val="0081316E"/>
    <w:rsid w:val="00822C58"/>
    <w:rsid w:val="00834602"/>
    <w:rsid w:val="00834701"/>
    <w:rsid w:val="00841808"/>
    <w:rsid w:val="00843723"/>
    <w:rsid w:val="008539BE"/>
    <w:rsid w:val="0085784A"/>
    <w:rsid w:val="00864303"/>
    <w:rsid w:val="008654C3"/>
    <w:rsid w:val="00885B52"/>
    <w:rsid w:val="008A4362"/>
    <w:rsid w:val="008A5C5A"/>
    <w:rsid w:val="008A65E1"/>
    <w:rsid w:val="008C0BAE"/>
    <w:rsid w:val="008C2921"/>
    <w:rsid w:val="008D3CB4"/>
    <w:rsid w:val="008E2D2B"/>
    <w:rsid w:val="008E31F5"/>
    <w:rsid w:val="00900BFB"/>
    <w:rsid w:val="00901C59"/>
    <w:rsid w:val="0091103B"/>
    <w:rsid w:val="00922C63"/>
    <w:rsid w:val="00930BA4"/>
    <w:rsid w:val="0093532D"/>
    <w:rsid w:val="009360F2"/>
    <w:rsid w:val="009364F8"/>
    <w:rsid w:val="00944B3E"/>
    <w:rsid w:val="00960700"/>
    <w:rsid w:val="00962351"/>
    <w:rsid w:val="00963954"/>
    <w:rsid w:val="00966504"/>
    <w:rsid w:val="00974B69"/>
    <w:rsid w:val="00980ECB"/>
    <w:rsid w:val="0098313E"/>
    <w:rsid w:val="009831EC"/>
    <w:rsid w:val="00986D48"/>
    <w:rsid w:val="0099255A"/>
    <w:rsid w:val="009938AC"/>
    <w:rsid w:val="009D05E5"/>
    <w:rsid w:val="009E2A2C"/>
    <w:rsid w:val="00A01834"/>
    <w:rsid w:val="00A11B0B"/>
    <w:rsid w:val="00A1543B"/>
    <w:rsid w:val="00A22A3D"/>
    <w:rsid w:val="00A27479"/>
    <w:rsid w:val="00A3122A"/>
    <w:rsid w:val="00A33F5B"/>
    <w:rsid w:val="00A41793"/>
    <w:rsid w:val="00A514C6"/>
    <w:rsid w:val="00A71843"/>
    <w:rsid w:val="00A82DD9"/>
    <w:rsid w:val="00A87C37"/>
    <w:rsid w:val="00AA3972"/>
    <w:rsid w:val="00AA4247"/>
    <w:rsid w:val="00AB6F3E"/>
    <w:rsid w:val="00AC1AB3"/>
    <w:rsid w:val="00AD195D"/>
    <w:rsid w:val="00AE0722"/>
    <w:rsid w:val="00AF759A"/>
    <w:rsid w:val="00B6237E"/>
    <w:rsid w:val="00B62FFC"/>
    <w:rsid w:val="00B65B6B"/>
    <w:rsid w:val="00B82615"/>
    <w:rsid w:val="00B85436"/>
    <w:rsid w:val="00B9256D"/>
    <w:rsid w:val="00B949A0"/>
    <w:rsid w:val="00BA160E"/>
    <w:rsid w:val="00BB1E8D"/>
    <w:rsid w:val="00BB260D"/>
    <w:rsid w:val="00BB3221"/>
    <w:rsid w:val="00BC0FA9"/>
    <w:rsid w:val="00BD3C66"/>
    <w:rsid w:val="00BE79BD"/>
    <w:rsid w:val="00C00B66"/>
    <w:rsid w:val="00C03DB1"/>
    <w:rsid w:val="00C04A69"/>
    <w:rsid w:val="00C0553F"/>
    <w:rsid w:val="00C20F5D"/>
    <w:rsid w:val="00C23318"/>
    <w:rsid w:val="00C25FE0"/>
    <w:rsid w:val="00C32BB0"/>
    <w:rsid w:val="00C435FC"/>
    <w:rsid w:val="00C63CD9"/>
    <w:rsid w:val="00C63D48"/>
    <w:rsid w:val="00C701A3"/>
    <w:rsid w:val="00C742A5"/>
    <w:rsid w:val="00C80D7A"/>
    <w:rsid w:val="00C814BA"/>
    <w:rsid w:val="00C825D2"/>
    <w:rsid w:val="00C90AD0"/>
    <w:rsid w:val="00CA36EC"/>
    <w:rsid w:val="00CA39DD"/>
    <w:rsid w:val="00CA6945"/>
    <w:rsid w:val="00CA7FF3"/>
    <w:rsid w:val="00CB070F"/>
    <w:rsid w:val="00CB0E36"/>
    <w:rsid w:val="00D05C21"/>
    <w:rsid w:val="00D30D65"/>
    <w:rsid w:val="00D375FB"/>
    <w:rsid w:val="00D43084"/>
    <w:rsid w:val="00D508BD"/>
    <w:rsid w:val="00D526EA"/>
    <w:rsid w:val="00D64D75"/>
    <w:rsid w:val="00D821A7"/>
    <w:rsid w:val="00D82293"/>
    <w:rsid w:val="00D84035"/>
    <w:rsid w:val="00D87C25"/>
    <w:rsid w:val="00D9090F"/>
    <w:rsid w:val="00DA692A"/>
    <w:rsid w:val="00DC74B4"/>
    <w:rsid w:val="00DE187A"/>
    <w:rsid w:val="00DE3CAC"/>
    <w:rsid w:val="00DF70B6"/>
    <w:rsid w:val="00E13E9C"/>
    <w:rsid w:val="00E1748A"/>
    <w:rsid w:val="00E5028D"/>
    <w:rsid w:val="00E61E63"/>
    <w:rsid w:val="00E663E4"/>
    <w:rsid w:val="00E723C4"/>
    <w:rsid w:val="00E75F9A"/>
    <w:rsid w:val="00E822F1"/>
    <w:rsid w:val="00E8512F"/>
    <w:rsid w:val="00E92CF2"/>
    <w:rsid w:val="00E960E0"/>
    <w:rsid w:val="00EA20F8"/>
    <w:rsid w:val="00EC0B32"/>
    <w:rsid w:val="00EC1B68"/>
    <w:rsid w:val="00ED68B8"/>
    <w:rsid w:val="00EE28E9"/>
    <w:rsid w:val="00EF4967"/>
    <w:rsid w:val="00F02AF1"/>
    <w:rsid w:val="00F10C3E"/>
    <w:rsid w:val="00F3448C"/>
    <w:rsid w:val="00F34644"/>
    <w:rsid w:val="00F36EF7"/>
    <w:rsid w:val="00F41C66"/>
    <w:rsid w:val="00F459BF"/>
    <w:rsid w:val="00F47ECC"/>
    <w:rsid w:val="00F64967"/>
    <w:rsid w:val="00F665E2"/>
    <w:rsid w:val="00F70908"/>
    <w:rsid w:val="00F73DB6"/>
    <w:rsid w:val="00F90245"/>
    <w:rsid w:val="00F9719D"/>
    <w:rsid w:val="00FA21CF"/>
    <w:rsid w:val="00FB33A6"/>
    <w:rsid w:val="00FB44F3"/>
    <w:rsid w:val="00FB6303"/>
    <w:rsid w:val="00FD1AE7"/>
    <w:rsid w:val="00FF27DA"/>
    <w:rsid w:val="00FF37C5"/>
    <w:rsid w:val="00FF5A59"/>
    <w:rsid w:val="00FF717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1"/>
    <w:qFormat/>
    <w:rsid w:val="00054BA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1"/>
    <w:qFormat/>
    <w:rsid w:val="00054BA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17709BA444F50A2BC96C9FBK7nAH" TargetMode="External"/><Relationship Id="rId13" Type="http://schemas.openxmlformats.org/officeDocument/2006/relationships/hyperlink" Target="consultantplus://offline/ref=E0A2298E6E6174C431311BE8729825540B5BADD02E741AFB14FAE2D2FED442AAD981D61D1A58E2A7T5Y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1577E65D7501B57E0D28FE6013A4034741F5EC222C0A631412039CAB1E9B1C527BC39BCEJ5s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1577E65D7501B57E0D28FE6013A4034741F5EC222C0A631412039CAB1E9B1C527BC39BCEJ5s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28CCADE5EF3686C771BF8586B7E2A90827507BE494F50A2BC96C9FB7A277E1166086B26K9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28CCADE5EF3686C771BF8586B7E2A90827507BE494F50A2BC96C9FB7A277E1166086623K9n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</vt:lpstr>
    </vt:vector>
  </TitlesOfParts>
  <Company>Администрация Президента и Правительства ЧР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</dc:title>
  <dc:creator>pc0272</dc:creator>
  <cp:lastModifiedBy>as</cp:lastModifiedBy>
  <cp:revision>3</cp:revision>
  <cp:lastPrinted>2015-12-25T13:16:00Z</cp:lastPrinted>
  <dcterms:created xsi:type="dcterms:W3CDTF">2015-06-03T07:17:00Z</dcterms:created>
  <dcterms:modified xsi:type="dcterms:W3CDTF">2015-12-25T13:17:00Z</dcterms:modified>
</cp:coreProperties>
</file>