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81" w:rsidRPr="00E677CD" w:rsidRDefault="00FB4981" w:rsidP="00FB4981">
      <w:pPr>
        <w:widowControl w:val="0"/>
        <w:spacing w:after="0" w:line="240" w:lineRule="auto"/>
        <w:jc w:val="center"/>
        <w:rPr>
          <w:rFonts w:ascii="Times New Roman" w:eastAsia="Trebuchet MS" w:hAnsi="Times New Roman" w:cs="Times New Roman"/>
          <w:spacing w:val="-20"/>
          <w:sz w:val="40"/>
          <w:szCs w:val="40"/>
        </w:rPr>
      </w:pPr>
      <w:r>
        <w:rPr>
          <w:rFonts w:ascii="Times New Roman" w:eastAsia="Trebuchet MS" w:hAnsi="Times New Roman" w:cs="Times New Roman"/>
          <w:spacing w:val="-20"/>
          <w:sz w:val="40"/>
          <w:szCs w:val="40"/>
        </w:rPr>
        <w:t>Администрация</w:t>
      </w:r>
    </w:p>
    <w:p w:rsidR="00FB4981" w:rsidRPr="00E677CD" w:rsidRDefault="0042042C" w:rsidP="00FB4981">
      <w:pPr>
        <w:widowControl w:val="0"/>
        <w:tabs>
          <w:tab w:val="left" w:leader="underscore" w:pos="3949"/>
        </w:tabs>
        <w:spacing w:after="0" w:line="240" w:lineRule="auto"/>
        <w:jc w:val="center"/>
        <w:rPr>
          <w:rFonts w:ascii="Times New Roman" w:eastAsia="Trebuchet MS" w:hAnsi="Times New Roman" w:cs="Times New Roman"/>
          <w:spacing w:val="-20"/>
          <w:sz w:val="40"/>
          <w:szCs w:val="40"/>
        </w:rPr>
      </w:pPr>
      <w:proofErr w:type="spellStart"/>
      <w:r>
        <w:rPr>
          <w:rFonts w:ascii="Times New Roman" w:eastAsia="Trebuchet MS" w:hAnsi="Times New Roman" w:cs="Times New Roman"/>
          <w:spacing w:val="-20"/>
          <w:sz w:val="40"/>
          <w:szCs w:val="40"/>
        </w:rPr>
        <w:t>Правобережне</w:t>
      </w:r>
      <w:r w:rsidR="00FB4981" w:rsidRPr="00E677CD">
        <w:rPr>
          <w:rFonts w:ascii="Times New Roman" w:eastAsia="Trebuchet MS" w:hAnsi="Times New Roman" w:cs="Times New Roman"/>
          <w:spacing w:val="-20"/>
          <w:sz w:val="40"/>
          <w:szCs w:val="40"/>
        </w:rPr>
        <w:t>нского</w:t>
      </w:r>
      <w:proofErr w:type="spellEnd"/>
      <w:r w:rsidR="00FB4981" w:rsidRPr="00E677CD">
        <w:rPr>
          <w:rFonts w:ascii="Times New Roman" w:eastAsia="Trebuchet MS" w:hAnsi="Times New Roman" w:cs="Times New Roman"/>
          <w:spacing w:val="-20"/>
          <w:sz w:val="40"/>
          <w:szCs w:val="40"/>
        </w:rPr>
        <w:t xml:space="preserve"> сельского поселения</w:t>
      </w:r>
    </w:p>
    <w:p w:rsidR="00FB4981" w:rsidRPr="00E677CD" w:rsidRDefault="00FB4981" w:rsidP="00FB4981">
      <w:pPr>
        <w:widowControl w:val="0"/>
        <w:tabs>
          <w:tab w:val="left" w:leader="underscore" w:pos="3949"/>
        </w:tabs>
        <w:spacing w:after="0" w:line="240" w:lineRule="auto"/>
        <w:jc w:val="center"/>
        <w:rPr>
          <w:rFonts w:ascii="Times New Roman" w:eastAsia="Trebuchet MS" w:hAnsi="Times New Roman" w:cs="Times New Roman"/>
          <w:spacing w:val="-20"/>
          <w:sz w:val="40"/>
          <w:szCs w:val="40"/>
        </w:rPr>
      </w:pPr>
      <w:r w:rsidRPr="00E677CD">
        <w:rPr>
          <w:rFonts w:ascii="Times New Roman" w:eastAsia="Trebuchet MS" w:hAnsi="Times New Roman" w:cs="Times New Roman"/>
          <w:spacing w:val="-20"/>
          <w:sz w:val="40"/>
          <w:szCs w:val="40"/>
        </w:rPr>
        <w:t>Грозненского муниципального района</w:t>
      </w:r>
    </w:p>
    <w:p w:rsidR="00FB4981" w:rsidRPr="00607FC7" w:rsidRDefault="00FB4981" w:rsidP="00FB4981">
      <w:pPr>
        <w:widowControl w:val="0"/>
        <w:spacing w:after="238" w:line="240" w:lineRule="auto"/>
        <w:jc w:val="center"/>
        <w:rPr>
          <w:rFonts w:ascii="Times New Roman" w:eastAsia="Trebuchet MS" w:hAnsi="Times New Roman" w:cs="Times New Roman"/>
          <w:spacing w:val="-20"/>
          <w:sz w:val="40"/>
          <w:szCs w:val="40"/>
        </w:rPr>
      </w:pPr>
      <w:r w:rsidRPr="00E677CD">
        <w:rPr>
          <w:rFonts w:ascii="Times New Roman" w:eastAsia="Trebuchet MS" w:hAnsi="Times New Roman" w:cs="Times New Roman"/>
          <w:spacing w:val="-20"/>
          <w:sz w:val="40"/>
          <w:szCs w:val="40"/>
        </w:rPr>
        <w:t>Чеченской Республики</w:t>
      </w:r>
      <w:r w:rsidR="00B9157C" w:rsidRPr="00B9157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5pt" to="41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" stroked="f" strokeweight="4.5pt">
            <v:stroke linestyle="thinThick"/>
          </v:line>
        </w:pict>
      </w:r>
    </w:p>
    <w:p w:rsidR="00FB4981" w:rsidRPr="00E677CD" w:rsidRDefault="00FB4981" w:rsidP="00FB4981">
      <w:pPr>
        <w:widowControl w:val="0"/>
        <w:spacing w:after="708" w:line="360" w:lineRule="exact"/>
        <w:jc w:val="center"/>
        <w:rPr>
          <w:rFonts w:ascii="Times New Roman" w:eastAsia="Trebuchet MS" w:hAnsi="Times New Roman" w:cs="Times New Roman"/>
          <w:color w:val="000000"/>
          <w:spacing w:val="40"/>
          <w:sz w:val="36"/>
          <w:szCs w:val="36"/>
        </w:rPr>
      </w:pPr>
      <w:r w:rsidRPr="00E677CD">
        <w:rPr>
          <w:rFonts w:ascii="Times New Roman" w:eastAsia="Trebuchet MS" w:hAnsi="Times New Roman" w:cs="Times New Roman"/>
          <w:color w:val="000000"/>
          <w:spacing w:val="40"/>
          <w:sz w:val="36"/>
          <w:szCs w:val="36"/>
          <w:shd w:val="clear" w:color="auto" w:fill="FFFFFF"/>
        </w:rPr>
        <w:t>ПОСТАНОВЛЕНИЕ</w:t>
      </w:r>
    </w:p>
    <w:p w:rsidR="00FB4981" w:rsidRDefault="00FB4981" w:rsidP="00FB4981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042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04E1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.07.2013г.</w:t>
      </w:r>
      <w:r w:rsidRPr="0048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</w:t>
      </w:r>
      <w:proofErr w:type="gramStart"/>
      <w:r w:rsidR="00420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420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равобережное</w:t>
      </w:r>
      <w:r w:rsidRPr="0048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20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 05</w:t>
      </w:r>
    </w:p>
    <w:p w:rsidR="00FB4981" w:rsidRPr="00FB4981" w:rsidRDefault="00FB4981" w:rsidP="00FB4981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B498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FB4981" w:rsidRDefault="00FB4981" w:rsidP="00461590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  Программы «Развитие и поддержка субъектов малого и среднего предпринимательства в</w:t>
      </w:r>
      <w:r w:rsidR="00420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20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Правобережне</w:t>
      </w:r>
      <w:r w:rsidR="0066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нском</w:t>
      </w:r>
      <w:proofErr w:type="spellEnd"/>
      <w:r w:rsidR="0066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сельском поселении Грозненском </w:t>
      </w: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муниципальном районе на 2013-2016 годы».</w:t>
      </w:r>
    </w:p>
    <w:p w:rsidR="00461590" w:rsidRPr="00FB4981" w:rsidRDefault="00461590" w:rsidP="00461590">
      <w:pPr>
        <w:shd w:val="clear" w:color="auto" w:fill="FFFFFF"/>
        <w:spacing w:after="75" w:line="25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4981" w:rsidRPr="00FB4981" w:rsidRDefault="00FB4981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Федеральным </w:t>
      </w:r>
      <w:hyperlink r:id="rId6" w:history="1">
        <w:r w:rsidRPr="00FB4981">
          <w:rPr>
            <w:rFonts w:ascii="Times New Roman" w:eastAsia="Times New Roman" w:hAnsi="Times New Roman" w:cs="Times New Roman"/>
            <w:color w:val="298FBA"/>
            <w:sz w:val="28"/>
            <w:szCs w:val="28"/>
            <w:u w:val="single"/>
            <w:lang w:eastAsia="ru-RU"/>
          </w:rPr>
          <w:t>законом</w:t>
        </w:r>
      </w:hyperlink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 Федеральным </w:t>
      </w:r>
      <w:hyperlink r:id="rId7" w:history="1">
        <w:r w:rsidRPr="00FB4981">
          <w:rPr>
            <w:rFonts w:ascii="Times New Roman" w:eastAsia="Times New Roman" w:hAnsi="Times New Roman" w:cs="Times New Roman"/>
            <w:color w:val="298FBA"/>
            <w:sz w:val="28"/>
            <w:szCs w:val="28"/>
            <w:u w:val="single"/>
            <w:lang w:eastAsia="ru-RU"/>
          </w:rPr>
          <w:t>законом</w:t>
        </w:r>
      </w:hyperlink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24 июля 2007 г. N 209-ФЗ "О развитии малого и среднего предпринимательства в Российской Федерации", Закона Чеченской Республики  от 15 декабря 2009 г. N 70-РЗ "О развитии малого и среднего предпринимательства в Чеченской Республике" </w:t>
      </w:r>
      <w:hyperlink r:id="rId8" w:history="1">
        <w:r w:rsidRPr="00FB4981">
          <w:rPr>
            <w:rFonts w:ascii="Times New Roman" w:eastAsia="Times New Roman" w:hAnsi="Times New Roman" w:cs="Times New Roman"/>
            <w:color w:val="298FBA"/>
            <w:sz w:val="28"/>
            <w:szCs w:val="28"/>
            <w:u w:val="single"/>
            <w:lang w:eastAsia="ru-RU"/>
          </w:rPr>
          <w:t>Уставом</w:t>
        </w:r>
      </w:hyperlink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proofErr w:type="spellStart"/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Грозненского 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района, и в целях создания благоприятных условий для развития субъектов малого и среднего предпринимательства на территории </w:t>
      </w:r>
      <w:proofErr w:type="spellStart"/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4981" w:rsidRPr="00FB4981" w:rsidRDefault="00FB4981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   1.Утвердить прилагаемую  Программу «развития и поддержки субъектов малого и среднего предпринимательства в </w:t>
      </w:r>
      <w:proofErr w:type="spellStart"/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Правобережненском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  Грозненского 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 районе на 2013-2016 годы».</w:t>
      </w:r>
    </w:p>
    <w:p w:rsidR="00FB4981" w:rsidRDefault="002D5801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B4981"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Настоящее </w:t>
      </w:r>
      <w:r w:rsidR="0066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  <w:r w:rsidR="00FB4981"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вступает в силу со дня подписания.</w:t>
      </w:r>
    </w:p>
    <w:p w:rsidR="002D5801" w:rsidRPr="00FB4981" w:rsidRDefault="002D5801" w:rsidP="002D5801">
      <w:pPr>
        <w:shd w:val="clear" w:color="auto" w:fill="FFFFFF"/>
        <w:spacing w:after="75" w:line="25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 Обнародовать данное Постановление.</w:t>
      </w:r>
    </w:p>
    <w:p w:rsidR="00FB4981" w:rsidRPr="00FB4981" w:rsidRDefault="00FB4981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="002D58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4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  <w:proofErr w:type="gramStart"/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Постановленияоставляю за собой.</w:t>
      </w:r>
    </w:p>
    <w:p w:rsidR="00FB4981" w:rsidRPr="00FB4981" w:rsidRDefault="00FB4981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4981" w:rsidRPr="00FB4981" w:rsidRDefault="00FB4981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39BB" w:rsidRDefault="00FB4981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Правобережненского</w:t>
      </w:r>
      <w:proofErr w:type="spellEnd"/>
    </w:p>
    <w:p w:rsidR="00FB4981" w:rsidRDefault="00FB4981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Р.С.Индарби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</w:t>
      </w:r>
      <w:proofErr w:type="spellEnd"/>
    </w:p>
    <w:p w:rsidR="00B939E4" w:rsidRDefault="00B939E4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9E4" w:rsidRPr="00FB4981" w:rsidRDefault="00B939E4" w:rsidP="00FB4981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4981" w:rsidRPr="00FB4981" w:rsidRDefault="00FB4981" w:rsidP="00FB4981">
      <w:pPr>
        <w:shd w:val="clear" w:color="auto" w:fill="FFFFFF"/>
        <w:spacing w:after="75" w:line="25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B498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 </w:t>
      </w:r>
    </w:p>
    <w:p w:rsidR="00FB4981" w:rsidRPr="00461590" w:rsidRDefault="00FB4981" w:rsidP="00FB4981">
      <w:pPr>
        <w:shd w:val="clear" w:color="auto" w:fill="FFFFFF"/>
        <w:spacing w:after="75" w:line="25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FB4981" w:rsidRPr="00FB4981" w:rsidRDefault="00FB4981" w:rsidP="00FB4981">
      <w:pPr>
        <w:shd w:val="clear" w:color="auto" w:fill="FFFFFF"/>
        <w:spacing w:after="75" w:line="253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FB4981" w:rsidRPr="00FB4981" w:rsidRDefault="00FB4981" w:rsidP="00461590">
      <w:pPr>
        <w:shd w:val="clear" w:color="auto" w:fill="FFFFFF"/>
        <w:spacing w:after="75" w:line="25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</w:t>
      </w:r>
      <w:r w:rsid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                      </w:t>
      </w:r>
      <w:r w:rsidR="00461590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Постановлению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главы  администрации</w:t>
      </w:r>
      <w:r w:rsidR="0042042C" w:rsidRP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Правобережненского</w:t>
      </w:r>
      <w:proofErr w:type="spellEnd"/>
      <w:r w:rsidR="00461590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</w:t>
      </w:r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08</w:t>
      </w:r>
      <w:r w:rsidR="006D39BB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.07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.2013</w:t>
      </w:r>
      <w:r w:rsidR="00461590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№05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4981" w:rsidRPr="00461590" w:rsidRDefault="00FB4981" w:rsidP="00461590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развития и поддержки субъектов малого и среднего предпринимательства</w:t>
      </w:r>
      <w:r w:rsidR="004A0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="004A0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Правобережне</w:t>
      </w:r>
      <w:r w:rsidR="00461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нском</w:t>
      </w:r>
      <w:proofErr w:type="spellEnd"/>
      <w:r w:rsidR="00461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сельском поселении</w:t>
      </w:r>
    </w:p>
    <w:p w:rsidR="00FB4981" w:rsidRPr="00FB4981" w:rsidRDefault="00461590" w:rsidP="00461590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Грозненском </w:t>
      </w:r>
      <w:r w:rsidR="00FB4981"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муниципальном </w:t>
      </w:r>
      <w:proofErr w:type="gramStart"/>
      <w:r w:rsidR="00FB4981"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районе</w:t>
      </w:r>
      <w:proofErr w:type="gramEnd"/>
      <w:r w:rsidR="00FB4981"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2013-2016  годы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Программы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7511"/>
      </w:tblGrid>
      <w:tr w:rsidR="00FB4981" w:rsidRPr="00FB4981" w:rsidTr="006D39BB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proofErr w:type="spellStart"/>
            <w:r w:rsidR="00420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Правобережненском</w:t>
            </w:r>
            <w:proofErr w:type="spellEnd"/>
            <w:r w:rsidR="006D39BB" w:rsidRPr="00461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сельском поселении</w:t>
            </w: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2013–2015 годы» (далее — Программа).</w:t>
            </w:r>
          </w:p>
        </w:tc>
      </w:tr>
      <w:tr w:rsidR="00FB4981" w:rsidRPr="00FB4981" w:rsidTr="006D39BB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Основания для разработки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24.07.2007 № 209-ФЗ «О развитии малого и среднего предпринимательства в Российской Федерации». 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Закон Чеченской Республики от 15 декабря 2009 г.</w:t>
            </w:r>
          </w:p>
          <w:p w:rsidR="00FB4981" w:rsidRPr="00FB4981" w:rsidRDefault="006D39BB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1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 70-РЗ</w:t>
            </w:r>
            <w:proofErr w:type="gramStart"/>
            <w:r w:rsidR="00FB4981"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"О</w:t>
            </w:r>
            <w:proofErr w:type="gramEnd"/>
            <w:r w:rsidR="00FB4981"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развитии малого и среднего предпринимательства в Чеченской Республике"</w:t>
            </w:r>
          </w:p>
        </w:tc>
      </w:tr>
      <w:tr w:rsidR="00FB4981" w:rsidRPr="00FB4981" w:rsidTr="006D39BB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Содействие развитию малого и среднего предпринимательства в </w:t>
            </w:r>
            <w:proofErr w:type="spellStart"/>
            <w:r w:rsidR="00420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Правобережненском</w:t>
            </w:r>
            <w:proofErr w:type="spellEnd"/>
            <w:r w:rsidR="006D39BB" w:rsidRPr="00461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сельском поселении </w:t>
            </w: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муниципальном районе на основе формирования эффективных механизмов его поддержки путем создания условий взаимовыгодного сотрудничества муниципальных властей с предпринимателями.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B4981" w:rsidRPr="00FB4981" w:rsidTr="006D39BB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Содействие в создании благоприятных правовых и экономических условий для развития малого и среднего предпринимательства;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Развитие системы финансовой и организационной поддержки малого и среднего предпринимательства;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— Создание в </w:t>
            </w:r>
            <w:r w:rsidR="006D39BB" w:rsidRPr="00461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поселении</w:t>
            </w: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новых рабочих мест и обеспечение занятости населения;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— Увеличение </w:t>
            </w:r>
            <w:proofErr w:type="gramStart"/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доходной</w:t>
            </w:r>
            <w:proofErr w:type="gramEnd"/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бюджета в результате обеспечения эффективного функционирования предприятий малого и среднего бизнеса.</w:t>
            </w:r>
          </w:p>
        </w:tc>
      </w:tr>
      <w:tr w:rsidR="00FB4981" w:rsidRPr="00FB4981" w:rsidTr="006D39BB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2013-2016 годы.</w:t>
            </w:r>
          </w:p>
        </w:tc>
      </w:tr>
      <w:tr w:rsidR="00FB4981" w:rsidRPr="00FB4981" w:rsidTr="006D39BB">
        <w:trPr>
          <w:trHeight w:val="924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Объем и источники финансирования Программы</w:t>
            </w:r>
          </w:p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Источники финансирования:  внебюджетные средства.</w:t>
            </w:r>
          </w:p>
        </w:tc>
      </w:tr>
      <w:tr w:rsidR="00FB4981" w:rsidRPr="00FB4981" w:rsidTr="006D39BB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результате реализации мероприятий, предусмотренных настоящей Программой, предполагается: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создание условий для устойчивого развития субъектов малого и среднего предпринимательства;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увеличение темпов роста объема продукции (товаров и услуг), производимой субъектами малого и среднего предпринимательства и обеспечение населения района качественными отечественными товарами и услугами;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увеличение налоговых поступлений от субъектов малого и среднего предпринимательства в бюджеты района и поселений;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— увеличение количества малых и средних предприятий </w:t>
            </w:r>
            <w:proofErr w:type="spellStart"/>
            <w:r w:rsidR="00420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Правобережненском</w:t>
            </w:r>
            <w:proofErr w:type="spellEnd"/>
            <w:r w:rsidR="00461590" w:rsidRPr="00461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сельском поселении</w:t>
            </w: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создание новых рабочих мест и увеличение численности занятых в малом и среднем предпринимательстве, в том числе за счет вовлечения безработных граждан;</w:t>
            </w:r>
          </w:p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рост среднемесячной заработной платы на малых и средних предприятиях.</w:t>
            </w:r>
          </w:p>
        </w:tc>
      </w:tr>
      <w:tr w:rsidR="00FB4981" w:rsidRPr="00FB4981" w:rsidTr="006D39BB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Управление Программой и </w:t>
            </w:r>
            <w:proofErr w:type="gramStart"/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B498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ее реализацией</w:t>
            </w:r>
          </w:p>
          <w:p w:rsidR="00FB4981" w:rsidRPr="00FB4981" w:rsidRDefault="00FB4981" w:rsidP="00461590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981" w:rsidRPr="00FB4981" w:rsidRDefault="00FB4981" w:rsidP="00461590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 </w:t>
            </w:r>
            <w:proofErr w:type="spellStart"/>
            <w:r w:rsidR="00420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Правобережненского</w:t>
            </w:r>
            <w:proofErr w:type="spellEnd"/>
            <w:r w:rsidR="006D39BB" w:rsidRPr="00461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Грозненского </w:t>
            </w:r>
            <w:r w:rsidRPr="00FB49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</w:tbl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Характеристика проблемы и обоснование необходимости ее решения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состояния малого предпринимательства в </w:t>
      </w:r>
      <w:proofErr w:type="spellStart"/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Правобережненском</w:t>
      </w:r>
      <w:proofErr w:type="spellEnd"/>
      <w:r w:rsidR="006D39BB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показал, что малый бизнес занял прочное место в структуре экономики</w:t>
      </w:r>
      <w:r w:rsidR="006D39BB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поселении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играет существенную роль в социальной жизни его населения. Развитие малого предпринимательства способствует формированию конкурентной среды, насыщению рынка товарами и услугами, увеличению налоговых поступлений в бюджет района, обеспечивает занятость населения.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Малые предприятия по сравнению с крупными предприятиями, оперативно реагируют на изменения конъюнктуры рынка, предлагая те товары и услуги, которые пользуются спросом населения по доступным ценам.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Достигнутый уровень развития малого и среднего предпринимательства в районе еще недостаточен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его развитие существенно тормозят общие для всех проблемы:</w:t>
      </w:r>
    </w:p>
    <w:p w:rsidR="00FB4981" w:rsidRPr="00FB4981" w:rsidRDefault="00FB4981" w:rsidP="0046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несовершенство нормативно-правовой базы в сфере малого предпринимательства, действующие нормативные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субъектов;</w:t>
      </w:r>
    </w:p>
    <w:p w:rsidR="00FB4981" w:rsidRPr="00FB4981" w:rsidRDefault="00FB4981" w:rsidP="0046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FB4981" w:rsidRPr="00FB4981" w:rsidRDefault="00FB4981" w:rsidP="0046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высокие процентные ставки банковских кредитов, недоступность лизинговых услуг;</w:t>
      </w:r>
    </w:p>
    <w:p w:rsidR="00FB4981" w:rsidRPr="00FB4981" w:rsidRDefault="00FB4981" w:rsidP="0046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кадрового обеспечения и подготовки специалистов для малого предпринимательства;</w:t>
      </w:r>
    </w:p>
    <w:p w:rsidR="00FB4981" w:rsidRPr="00FB4981" w:rsidRDefault="00FB4981" w:rsidP="0046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высокие налоговые ставки и несовершенство самой системы налогообложения;</w:t>
      </w:r>
    </w:p>
    <w:p w:rsidR="00FB4981" w:rsidRPr="00FB4981" w:rsidRDefault="00FB4981" w:rsidP="0046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неразвитость системы информационной поддержки предпринимательства;</w:t>
      </w:r>
    </w:p>
    <w:p w:rsidR="00FB4981" w:rsidRPr="00FB4981" w:rsidRDefault="00FB4981" w:rsidP="0046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отсутствуют развитые рыночные механизмы поддержки малого и среднего предпринимательства, а существующая система государственной поддержки несовершенна;</w:t>
      </w:r>
    </w:p>
    <w:p w:rsidR="00FB4981" w:rsidRPr="00FB4981" w:rsidRDefault="00FB4981" w:rsidP="0046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количество нежилых помещений и свободных земельных участков для размещения малых предприятий.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Программа разработана на этапе перехода государственной политики от поддержки и развития малого бизнеса к развитию субъектов малого и среднего предпринимательства в связи с введением в действие с 1 января 2008 года Федерального закона от 24.07.2007 № 209-ФЗ «О развитии малого и среднего предпринимательства в Российской Федерации». Закон Чеченской Республики от 15 декабря 2009 г. N 70-РЗ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"О развитии малого и среднего предпринимательства в Чеченской Республике"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среднего предпринимательства в отдельную категорию требует внесения изменений как в федеральные и региональные, так и муниципальные правовые акты по поддержке предпринимательства.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 и задачи Программы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Целью настоящей Программы является содействие развитию малого и среднего предпринимательства в </w:t>
      </w:r>
      <w:proofErr w:type="spellStart"/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Правобережненском</w:t>
      </w:r>
      <w:proofErr w:type="spellEnd"/>
      <w:r w:rsidR="006D39BB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 Грозненского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муниципальном районе.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достижения этой цели Программой предусматривается решение следующих задач:</w:t>
      </w:r>
    </w:p>
    <w:p w:rsidR="00FB4981" w:rsidRPr="00FB4981" w:rsidRDefault="00FB4981" w:rsidP="0046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благоприятных условий для устойчивой деятельности малого и среднего предпринимательства в </w:t>
      </w:r>
      <w:r w:rsidR="006D39BB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сельском поселении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B4981" w:rsidRPr="00FB4981" w:rsidRDefault="00FB4981" w:rsidP="0046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системы финансовой и имущественной поддержки малого и среднего предпринимательства;</w:t>
      </w:r>
    </w:p>
    <w:p w:rsidR="00FB4981" w:rsidRPr="00FB4981" w:rsidRDefault="00FB4981" w:rsidP="0046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в </w:t>
      </w:r>
      <w:r w:rsidR="006D39BB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сельском поселении 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 рабочих мест и обеспечение занятости населения района;</w:t>
      </w:r>
    </w:p>
    <w:p w:rsidR="00FB4981" w:rsidRPr="00FB4981" w:rsidRDefault="00FB4981" w:rsidP="0046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доходной части бюджета в результате обеспечения эффективного функционирования субъектов малого и среднего предпринимательства;</w:t>
      </w:r>
    </w:p>
    <w:p w:rsidR="00FB4981" w:rsidRPr="00FB4981" w:rsidRDefault="00FB4981" w:rsidP="0046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 и вовлечение в </w:t>
      </w:r>
      <w:proofErr w:type="gramStart"/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малое</w:t>
      </w:r>
      <w:proofErr w:type="gramEnd"/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среднее предпринимательство социально незащищенных групп населения;</w:t>
      </w:r>
    </w:p>
    <w:p w:rsidR="00FB4981" w:rsidRPr="00FB4981" w:rsidRDefault="00FB4981" w:rsidP="0046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 приоритетных направлений развития малого и среднего предпринимательства в </w:t>
      </w:r>
      <w:r w:rsidR="006D39BB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сельском поселении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B4981" w:rsidRPr="00FB4981" w:rsidRDefault="00FB4981" w:rsidP="0046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правовой среды, создающей благоприятные условия для развития малого и среднего предпринимательства;</w:t>
      </w:r>
    </w:p>
    <w:p w:rsidR="00FB4981" w:rsidRPr="00FB4981" w:rsidRDefault="00FB4981" w:rsidP="0046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механизмов финансовой и имущественной поддержки малого и среднего предпринимательства;</w:t>
      </w:r>
    </w:p>
    <w:p w:rsidR="00FB4981" w:rsidRPr="00FB4981" w:rsidRDefault="00FB4981" w:rsidP="0046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участию малого и среднего предпринимательства в выставочно-ярмарочной деятельности.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Приоритетными направлениями развития малого и среднего предпринимательства являются:</w:t>
      </w:r>
    </w:p>
    <w:p w:rsidR="00FB4981" w:rsidRPr="00FB4981" w:rsidRDefault="00FB4981" w:rsidP="0046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жилищно-коммунальное хозяйство;</w:t>
      </w:r>
    </w:p>
    <w:p w:rsidR="00FB4981" w:rsidRPr="00FB4981" w:rsidRDefault="00FB4981" w:rsidP="0046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агропромышленный комплекс;</w:t>
      </w:r>
    </w:p>
    <w:p w:rsidR="00FB4981" w:rsidRPr="00FB4981" w:rsidRDefault="00FB4981" w:rsidP="0046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бытовое обслуживание населения;</w:t>
      </w:r>
    </w:p>
    <w:p w:rsidR="00FB4981" w:rsidRPr="00FB4981" w:rsidRDefault="00FB4981" w:rsidP="0046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платных социальных услуг;</w:t>
      </w:r>
    </w:p>
    <w:p w:rsidR="00FB4981" w:rsidRPr="00FB4981" w:rsidRDefault="00FB4981" w:rsidP="0046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инновационных проектов, обеспечивающих выпуск принципиально новой продукции;</w:t>
      </w:r>
    </w:p>
    <w:p w:rsidR="00FB4981" w:rsidRPr="00FB4981" w:rsidRDefault="00FB4981" w:rsidP="0046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поддержка муниципальных программ развития субъектов малого и среднего предпринимательства в </w:t>
      </w:r>
      <w:r w:rsidR="006D39BB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сельском поселении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целей и реализация задач Программы осуществляется путем выполнения мероприятий, предусмотренных в приложении № 1 к Программе.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Сроки реализации Программы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 рассчитана на 2013-2016 годы.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Ресурсное обеспечение Программы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Финансирование реализации Программы предусматривает  привлечение внебюджетных средств  и других источников финансирования на реализацию мероприятий.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 Ожидаемые результаты от реализации программных мероприятий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Программы позволит обеспечить стабилизацию и улучшение состояния субъектов малого и среднего предпринимательства и повышения их роли в социально-экономическом развитии района.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реализации мероприятий, предусмотренных настоящей Программой, предполагается: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устойчивого развития малого и среднего предпринимательства;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количества субъектов малого и среднего предпринимательства по сравнению с 2012  годом  на 20%;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стоимости основных фондов субъектов малого и среднего предпринимательства на 8–10% в год;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новых субъектов малого и среднего предпринимательства в сфере жилищно-коммунального хозяйства;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дополнительно в секторе малого и среднего предпринимательства не менее 120 рабочих мест, в том числе за счет вовлечения безработных граждан;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роста среднемесячной заработной платы работников малого и среднего предпринимательства ежегодно не менее чем на 30%;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темпов роста объема продукции (товаров и услуг), производимой субъектов малого и среднего предпринимательства, до 15% в год в сопоставимых ценах;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прироста налоговых поступлений в бюджет от малого и среднего предпринимательства ежегодно не менее 10–12%;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насыщение товарного рынка района конкурентоспособными товарами и услугами;</w:t>
      </w:r>
    </w:p>
    <w:p w:rsidR="00FB4981" w:rsidRPr="00FB4981" w:rsidRDefault="00FB4981" w:rsidP="004615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специальной и общеобразовательной подготовки работников сферы малого и среднего предпринимательства;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Планируемые количественные и качественные показатели эффективности реализации Программы представлены в приложении № 2 к Программе.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Управление Программой и осуществление </w:t>
      </w:r>
      <w:proofErr w:type="gramStart"/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FB4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ее реализацией</w:t>
      </w:r>
    </w:p>
    <w:p w:rsidR="00FB4981" w:rsidRPr="00FB4981" w:rsidRDefault="00FB4981" w:rsidP="00461590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Заказчиком Программы является Администрации </w:t>
      </w:r>
      <w:proofErr w:type="spellStart"/>
      <w:r w:rsidR="00420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Правобережненского</w:t>
      </w:r>
      <w:proofErr w:type="spellEnd"/>
      <w:r w:rsidR="006D39BB" w:rsidRPr="00461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Грозненского</w:t>
      </w: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proofErr w:type="gramStart"/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B4981" w:rsidRPr="00FB4981" w:rsidRDefault="00FB4981" w:rsidP="004615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взаимодействие и координирует работу исполнителей по реализации программных мероприятий;</w:t>
      </w:r>
    </w:p>
    <w:p w:rsidR="00FB4981" w:rsidRPr="00FB4981" w:rsidRDefault="00FB4981" w:rsidP="004615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разработку и реализацию отдельных мероприятий Программы, дополнительно возникших в ходе ее реализации;</w:t>
      </w:r>
    </w:p>
    <w:p w:rsidR="00FB4981" w:rsidRPr="00FB4981" w:rsidRDefault="00FB4981" w:rsidP="004615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разрабатывает нормативно-правовые акты для реализации Программы;</w:t>
      </w:r>
    </w:p>
    <w:p w:rsidR="00FB4981" w:rsidRPr="00FB4981" w:rsidRDefault="00FB4981" w:rsidP="004615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разрабатывает механизмы управления и реализации Программы;</w:t>
      </w:r>
    </w:p>
    <w:p w:rsidR="00FB4981" w:rsidRPr="00E216CB" w:rsidRDefault="00FB4981" w:rsidP="00461590">
      <w:pPr>
        <w:numPr>
          <w:ilvl w:val="0"/>
          <w:numId w:val="5"/>
        </w:numPr>
        <w:shd w:val="clear" w:color="auto" w:fill="FFFFFF"/>
        <w:spacing w:before="100" w:beforeAutospacing="1" w:after="75" w:afterAutospacing="1" w:line="253" w:lineRule="atLeast"/>
        <w:ind w:left="8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подготавливает и представляет отчет о ходе реализации </w:t>
      </w:r>
    </w:p>
    <w:sectPr w:rsidR="00FB4981" w:rsidRPr="00E216CB" w:rsidSect="00FB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90E"/>
    <w:multiLevelType w:val="multilevel"/>
    <w:tmpl w:val="650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83D60"/>
    <w:multiLevelType w:val="multilevel"/>
    <w:tmpl w:val="BEF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35EB2"/>
    <w:multiLevelType w:val="multilevel"/>
    <w:tmpl w:val="538A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A60FC"/>
    <w:multiLevelType w:val="multilevel"/>
    <w:tmpl w:val="F7A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B0C9E"/>
    <w:multiLevelType w:val="multilevel"/>
    <w:tmpl w:val="8DB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86959"/>
    <w:multiLevelType w:val="multilevel"/>
    <w:tmpl w:val="897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4981"/>
    <w:rsid w:val="00090E50"/>
    <w:rsid w:val="002D5801"/>
    <w:rsid w:val="0042042C"/>
    <w:rsid w:val="00461590"/>
    <w:rsid w:val="004A0BE2"/>
    <w:rsid w:val="006673DC"/>
    <w:rsid w:val="006D39BB"/>
    <w:rsid w:val="00B9157C"/>
    <w:rsid w:val="00B939E4"/>
    <w:rsid w:val="00D10BE7"/>
    <w:rsid w:val="00E12594"/>
    <w:rsid w:val="00E216CB"/>
    <w:rsid w:val="00FB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9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37400;fld=134;dst=1008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186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;dst=12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7B04-9127-41D2-ABA9-2A7B3F72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2013-07-17T13:49:00Z</cp:lastPrinted>
  <dcterms:created xsi:type="dcterms:W3CDTF">2013-07-12T08:20:00Z</dcterms:created>
  <dcterms:modified xsi:type="dcterms:W3CDTF">2013-07-17T13:53:00Z</dcterms:modified>
</cp:coreProperties>
</file>